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CFFAE" w14:textId="77777777" w:rsidR="00C1472F" w:rsidRDefault="00C1472F" w:rsidP="00C1472F">
      <w:pPr>
        <w:jc w:val="center"/>
      </w:pPr>
      <w:r w:rsidRPr="00D7130D">
        <w:rPr>
          <w:rFonts w:ascii="Nudista" w:eastAsia="Proba Pro" w:hAnsi="Nudista" w:cs="Proba Pro"/>
          <w:b/>
          <w:sz w:val="20"/>
          <w:szCs w:val="20"/>
        </w:rPr>
        <w:t xml:space="preserve">Príloha č. B.1 </w:t>
      </w:r>
      <w:r w:rsidRPr="00D7130D">
        <w:rPr>
          <w:rFonts w:ascii="Nudista" w:eastAsia="Proba Pro" w:hAnsi="Nudista" w:cs="Proba Pro"/>
          <w:b/>
          <w:sz w:val="20"/>
          <w:szCs w:val="20"/>
        </w:rPr>
        <w:tab/>
      </w:r>
      <w:r w:rsidRPr="007E0B1F">
        <w:rPr>
          <w:rFonts w:ascii="Nudista" w:eastAsia="Proba Pro" w:hAnsi="Nudista" w:cs="Proba Pro"/>
          <w:b/>
          <w:sz w:val="20"/>
          <w:szCs w:val="20"/>
        </w:rPr>
        <w:t>Podrobná špecifikácia predmetu zákazky</w:t>
      </w:r>
    </w:p>
    <w:p w14:paraId="66106B38" w14:textId="77777777" w:rsidR="00530782" w:rsidRDefault="00530782" w:rsidP="00CD48BA">
      <w:pPr>
        <w:jc w:val="both"/>
      </w:pPr>
    </w:p>
    <w:p w14:paraId="2FC740AC" w14:textId="77777777" w:rsidR="00C1472F" w:rsidRDefault="00C1472F" w:rsidP="00C1472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</w:rPr>
      </w:pPr>
      <w:r w:rsidRPr="00C1472F">
        <w:rPr>
          <w:b/>
        </w:rPr>
        <w:t xml:space="preserve">Časť 5 </w:t>
      </w:r>
    </w:p>
    <w:p w14:paraId="70FA2632" w14:textId="0A08DF47" w:rsidR="00C1472F" w:rsidRPr="0044451D" w:rsidRDefault="00C1472F" w:rsidP="00C1472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</w:rPr>
      </w:pPr>
      <w:r>
        <w:rPr>
          <w:b/>
        </w:rPr>
        <w:t>K</w:t>
      </w:r>
      <w:r w:rsidRPr="00C1472F">
        <w:rPr>
          <w:b/>
        </w:rPr>
        <w:t>onferencia k opatreniam na zníženie emisií z vykurovania domácností</w:t>
      </w:r>
    </w:p>
    <w:p w14:paraId="34EA2BCF" w14:textId="48288922" w:rsidR="00530782" w:rsidRDefault="00530782" w:rsidP="00CD48BA">
      <w:pPr>
        <w:jc w:val="both"/>
      </w:pPr>
    </w:p>
    <w:p w14:paraId="052F7D1D" w14:textId="511DC818" w:rsidR="00330B5E" w:rsidRDefault="008F4703" w:rsidP="0044451D">
      <w:pPr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 xml:space="preserve">Predmetom zákazky je </w:t>
      </w:r>
      <w:r w:rsidR="0044451D">
        <w:rPr>
          <w:rFonts w:ascii="Calibri" w:hAnsi="Calibri" w:cs="Calibri"/>
        </w:rPr>
        <w:t>zabezpečenie stravovacích služieb, ubytovacích služieb, prenájom priestorov a didaktickej techniky</w:t>
      </w:r>
      <w:r w:rsidR="00C1472F">
        <w:rPr>
          <w:rFonts w:ascii="Calibri" w:hAnsi="Calibri" w:cs="Calibri"/>
        </w:rPr>
        <w:t xml:space="preserve"> pre t</w:t>
      </w:r>
      <w:r w:rsidR="00C1472F" w:rsidRPr="00C1472F">
        <w:rPr>
          <w:rFonts w:ascii="Calibri" w:hAnsi="Calibri" w:cs="Calibri"/>
        </w:rPr>
        <w:t>echnicko-organizačné zabezpečenie 1 a ½ dennej konferencie k opatreniam na zníženie emisií z vykurovania domácností pre zástupcov samosprávnych orgánov, okresných úradov, SIŽP a zainteresovanú verejnosť</w:t>
      </w:r>
      <w:r w:rsidR="0044451D">
        <w:rPr>
          <w:rFonts w:ascii="Calibri" w:hAnsi="Calibri" w:cs="Calibri"/>
        </w:rPr>
        <w:t xml:space="preserve">. </w:t>
      </w:r>
    </w:p>
    <w:p w14:paraId="56C45AAD" w14:textId="77777777" w:rsidR="0044451D" w:rsidRPr="0044451D" w:rsidRDefault="0044451D" w:rsidP="0044451D">
      <w:pPr>
        <w:jc w:val="both"/>
        <w:rPr>
          <w:rFonts w:ascii="Calibri" w:hAnsi="Calibri" w:cs="Calibri"/>
        </w:rPr>
      </w:pPr>
    </w:p>
    <w:p w14:paraId="09DF7A2F" w14:textId="24163602" w:rsidR="00330B5E" w:rsidRPr="00330B5E" w:rsidRDefault="00330B5E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  <w:bCs/>
        </w:rPr>
      </w:pPr>
      <w:r w:rsidRPr="00D05194">
        <w:rPr>
          <w:rFonts w:ascii="Calibri" w:hAnsi="Calibri" w:cs="Calibri"/>
          <w:b/>
          <w:bCs/>
        </w:rPr>
        <w:t xml:space="preserve">Predpokladaný termín konania:  </w:t>
      </w:r>
      <w:r w:rsidR="009453E8">
        <w:rPr>
          <w:rFonts w:ascii="Calibri" w:hAnsi="Calibri" w:cs="Calibri"/>
          <w:b/>
          <w:bCs/>
        </w:rPr>
        <w:tab/>
      </w:r>
      <w:r w:rsidR="0044451D">
        <w:rPr>
          <w:rFonts w:ascii="Calibri" w:hAnsi="Calibri" w:cs="Calibri"/>
          <w:b/>
          <w:bCs/>
        </w:rPr>
        <w:t>7. – 8</w:t>
      </w:r>
      <w:r w:rsidRPr="00330B5E">
        <w:rPr>
          <w:rFonts w:ascii="Calibri" w:hAnsi="Calibri" w:cs="Calibri"/>
          <w:b/>
          <w:bCs/>
        </w:rPr>
        <w:t>.</w:t>
      </w:r>
      <w:r w:rsidR="0044451D">
        <w:rPr>
          <w:rFonts w:ascii="Calibri" w:hAnsi="Calibri" w:cs="Calibri"/>
          <w:b/>
          <w:bCs/>
        </w:rPr>
        <w:t xml:space="preserve"> september</w:t>
      </w:r>
      <w:r w:rsidRPr="00330B5E">
        <w:rPr>
          <w:rFonts w:ascii="Calibri" w:hAnsi="Calibri" w:cs="Calibri"/>
          <w:b/>
          <w:bCs/>
        </w:rPr>
        <w:t xml:space="preserve"> 2022</w:t>
      </w:r>
    </w:p>
    <w:p w14:paraId="5D5F1CD6" w14:textId="0E7B15EE" w:rsidR="00330B5E" w:rsidRDefault="00330B5E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</w:rPr>
      </w:pPr>
      <w:r w:rsidRPr="00330B5E">
        <w:rPr>
          <w:rFonts w:ascii="Calibri" w:hAnsi="Calibri" w:cs="Calibri"/>
          <w:b/>
        </w:rPr>
        <w:t>Predpokladaný počet účastníkov:</w:t>
      </w:r>
      <w:r w:rsidRPr="00330B5E">
        <w:rPr>
          <w:rFonts w:ascii="Calibri" w:hAnsi="Calibri" w:cs="Calibri"/>
        </w:rPr>
        <w:t xml:space="preserve">  </w:t>
      </w:r>
      <w:r w:rsidR="009453E8">
        <w:rPr>
          <w:rFonts w:ascii="Calibri" w:hAnsi="Calibri" w:cs="Calibri"/>
        </w:rPr>
        <w:tab/>
      </w:r>
      <w:r w:rsidRPr="00330B5E">
        <w:rPr>
          <w:rFonts w:ascii="Calibri" w:hAnsi="Calibri" w:cs="Calibri"/>
        </w:rPr>
        <w:t xml:space="preserve">max. </w:t>
      </w:r>
      <w:r w:rsidR="0044451D">
        <w:rPr>
          <w:rFonts w:ascii="Calibri" w:hAnsi="Calibri" w:cs="Calibri"/>
          <w:b/>
        </w:rPr>
        <w:t>150</w:t>
      </w:r>
    </w:p>
    <w:p w14:paraId="0351562A" w14:textId="48B3C55D" w:rsidR="009453E8" w:rsidRDefault="009453E8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Predpokladané miesto konania: </w:t>
      </w:r>
      <w:r>
        <w:rPr>
          <w:rFonts w:ascii="Calibri" w:hAnsi="Calibri" w:cs="Calibri"/>
          <w:b/>
        </w:rPr>
        <w:tab/>
      </w:r>
      <w:r w:rsidR="0044451D">
        <w:rPr>
          <w:rFonts w:ascii="Calibri" w:hAnsi="Calibri" w:cs="Calibri"/>
          <w:b/>
        </w:rPr>
        <w:t xml:space="preserve">Vysoké Tatry, </w:t>
      </w:r>
      <w:r>
        <w:rPr>
          <w:rFonts w:ascii="Calibri" w:hAnsi="Calibri" w:cs="Calibri"/>
          <w:b/>
        </w:rPr>
        <w:t>Nízke Tatry</w:t>
      </w:r>
      <w:r w:rsidR="00E91C9E">
        <w:rPr>
          <w:rFonts w:ascii="Calibri" w:hAnsi="Calibri" w:cs="Calibri"/>
          <w:b/>
        </w:rPr>
        <w:t xml:space="preserve"> alebo</w:t>
      </w:r>
      <w:r w:rsidR="00CE7AFF">
        <w:rPr>
          <w:rFonts w:ascii="Calibri" w:hAnsi="Calibri" w:cs="Calibri"/>
          <w:b/>
        </w:rPr>
        <w:t xml:space="preserve"> </w:t>
      </w:r>
      <w:r w:rsidR="0044451D">
        <w:rPr>
          <w:rFonts w:ascii="Calibri" w:hAnsi="Calibri" w:cs="Calibri"/>
          <w:b/>
        </w:rPr>
        <w:t>Liptov</w:t>
      </w:r>
    </w:p>
    <w:p w14:paraId="069B8CC6" w14:textId="0037730A" w:rsidR="0044451D" w:rsidRDefault="0044451D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Doba konania: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1 a ½ dňa</w:t>
      </w:r>
    </w:p>
    <w:p w14:paraId="3547949E" w14:textId="5720B17E" w:rsidR="009453E8" w:rsidRPr="0044451D" w:rsidRDefault="0044451D" w:rsidP="0044451D">
      <w:pPr>
        <w:tabs>
          <w:tab w:val="left" w:pos="322"/>
        </w:tabs>
        <w:ind w:left="18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Typ zariadenia: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hotelový typ, kategória min. 3 *</w:t>
      </w:r>
    </w:p>
    <w:p w14:paraId="69C38553" w14:textId="77777777" w:rsidR="00330B5E" w:rsidRPr="00D05194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</w:rPr>
      </w:pPr>
    </w:p>
    <w:p w14:paraId="0CDEB033" w14:textId="24DB2F68" w:rsidR="00330B5E" w:rsidRPr="00D05194" w:rsidRDefault="0044451D" w:rsidP="00CD48BA">
      <w:pPr>
        <w:tabs>
          <w:tab w:val="left" w:pos="322"/>
        </w:tabs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POŽIADAVKY NA KONFERENCIU</w:t>
      </w:r>
    </w:p>
    <w:p w14:paraId="561A4F58" w14:textId="77777777" w:rsidR="00330B5E" w:rsidRPr="00D05194" w:rsidRDefault="00330B5E" w:rsidP="00CD48BA">
      <w:pPr>
        <w:tabs>
          <w:tab w:val="left" w:pos="322"/>
        </w:tabs>
        <w:spacing w:after="0"/>
        <w:jc w:val="both"/>
        <w:rPr>
          <w:rFonts w:ascii="Calibri" w:hAnsi="Calibri" w:cs="Calibri"/>
          <w:b/>
        </w:rPr>
      </w:pPr>
      <w:r w:rsidRPr="00D05194">
        <w:rPr>
          <w:rFonts w:ascii="Calibri" w:hAnsi="Calibri" w:cs="Calibri"/>
          <w:b/>
        </w:rPr>
        <w:t>1. ZABEZPEČENIE UBYTOVACÍCH SLUŽIEB</w:t>
      </w:r>
    </w:p>
    <w:p w14:paraId="6D4A5BBD" w14:textId="34F9B2DA" w:rsidR="0044451D" w:rsidRDefault="0044451D" w:rsidP="0044451D">
      <w:pPr>
        <w:tabs>
          <w:tab w:val="left" w:pos="322"/>
        </w:tabs>
        <w:spacing w:after="0" w:line="240" w:lineRule="auto"/>
        <w:jc w:val="both"/>
        <w:rPr>
          <w:rFonts w:ascii="Calibri" w:hAnsi="Calibri" w:cs="Calibri"/>
        </w:rPr>
      </w:pPr>
    </w:p>
    <w:p w14:paraId="7DB0DD5C" w14:textId="6978B8EE" w:rsidR="0044451D" w:rsidRPr="0050008B" w:rsidRDefault="0044451D" w:rsidP="005A3008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U</w:t>
      </w:r>
      <w:r w:rsidRPr="0050008B">
        <w:rPr>
          <w:rFonts w:ascii="Calibri" w:hAnsi="Calibri"/>
        </w:rPr>
        <w:t xml:space="preserve">bytovanie max. 120 účastníkov v ubytovacom zariadení v mieste konania </w:t>
      </w:r>
      <w:r>
        <w:rPr>
          <w:rFonts w:ascii="Calibri" w:hAnsi="Calibri"/>
        </w:rPr>
        <w:t>konferencie na jednu noc,</w:t>
      </w:r>
    </w:p>
    <w:p w14:paraId="05291733" w14:textId="7D739E69" w:rsidR="0044451D" w:rsidRPr="0050008B" w:rsidRDefault="0044451D" w:rsidP="005A3008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U</w:t>
      </w:r>
      <w:r w:rsidRPr="0050008B">
        <w:rPr>
          <w:rFonts w:ascii="Calibri" w:hAnsi="Calibri"/>
        </w:rPr>
        <w:t>bytovanie  v jednolôžkových resp. samostatných izbách (</w:t>
      </w:r>
      <w:r>
        <w:rPr>
          <w:rFonts w:ascii="Calibri" w:hAnsi="Calibri"/>
        </w:rPr>
        <w:t>min. 60</w:t>
      </w:r>
      <w:r w:rsidRPr="0050008B">
        <w:rPr>
          <w:rFonts w:ascii="Calibri" w:hAnsi="Calibri"/>
        </w:rPr>
        <w:t xml:space="preserve"> účastníkov), v dvojlôžkových izbách (</w:t>
      </w:r>
      <w:r>
        <w:rPr>
          <w:rFonts w:ascii="Calibri" w:hAnsi="Calibri"/>
        </w:rPr>
        <w:t>max. 6</w:t>
      </w:r>
      <w:r w:rsidRPr="0050008B">
        <w:rPr>
          <w:rFonts w:ascii="Calibri" w:hAnsi="Calibri"/>
        </w:rPr>
        <w:t>0 účastníkov)</w:t>
      </w:r>
      <w:r>
        <w:rPr>
          <w:rFonts w:ascii="Calibri" w:hAnsi="Calibri"/>
        </w:rPr>
        <w:t>,</w:t>
      </w:r>
    </w:p>
    <w:p w14:paraId="13B67CE9" w14:textId="77777777" w:rsidR="0044451D" w:rsidRDefault="0044451D" w:rsidP="005A3008">
      <w:pPr>
        <w:numPr>
          <w:ilvl w:val="0"/>
          <w:numId w:val="2"/>
        </w:numPr>
        <w:spacing w:after="0"/>
        <w:jc w:val="both"/>
        <w:rPr>
          <w:rFonts w:ascii="Calibri" w:eastAsia="Calibri" w:hAnsi="Calibri"/>
        </w:rPr>
      </w:pPr>
      <w:r>
        <w:rPr>
          <w:rFonts w:ascii="Calibri" w:hAnsi="Calibri"/>
        </w:rPr>
        <w:t>Z</w:t>
      </w:r>
      <w:r w:rsidRPr="0050008B">
        <w:rPr>
          <w:rFonts w:ascii="Calibri" w:hAnsi="Calibri"/>
        </w:rPr>
        <w:t>abezpečenie ubytovania v zariadení, kde sa bude konať podujatie, prednostne ubytovanie všetkých účastníkov v jednom zariadení</w:t>
      </w:r>
      <w:r>
        <w:rPr>
          <w:rFonts w:ascii="Calibri" w:hAnsi="Calibri"/>
        </w:rPr>
        <w:t>,</w:t>
      </w:r>
    </w:p>
    <w:p w14:paraId="2996B518" w14:textId="4BEC2544" w:rsidR="0044451D" w:rsidRPr="0044451D" w:rsidRDefault="0044451D" w:rsidP="005A3008">
      <w:pPr>
        <w:numPr>
          <w:ilvl w:val="0"/>
          <w:numId w:val="2"/>
        </w:numPr>
        <w:spacing w:after="0"/>
        <w:jc w:val="both"/>
        <w:rPr>
          <w:rFonts w:ascii="Calibri" w:eastAsia="Calibri" w:hAnsi="Calibri"/>
        </w:rPr>
      </w:pPr>
      <w:r>
        <w:rPr>
          <w:rFonts w:ascii="Calibri" w:hAnsi="Calibri"/>
        </w:rPr>
        <w:t>S</w:t>
      </w:r>
      <w:r w:rsidRPr="0044451D">
        <w:rPr>
          <w:rFonts w:ascii="Calibri" w:hAnsi="Calibri"/>
        </w:rPr>
        <w:t>účasťou ceny za ubytovanie je aj daň za ubytovanie</w:t>
      </w:r>
      <w:r>
        <w:rPr>
          <w:rFonts w:ascii="Calibri" w:hAnsi="Calibri"/>
        </w:rPr>
        <w:t>.</w:t>
      </w:r>
    </w:p>
    <w:p w14:paraId="6A4F31CE" w14:textId="77777777" w:rsidR="0044451D" w:rsidRPr="00D05194" w:rsidRDefault="0044451D" w:rsidP="0044451D">
      <w:pPr>
        <w:tabs>
          <w:tab w:val="left" w:pos="322"/>
        </w:tabs>
        <w:spacing w:after="0" w:line="240" w:lineRule="auto"/>
        <w:jc w:val="both"/>
        <w:rPr>
          <w:rFonts w:ascii="Calibri" w:hAnsi="Calibri" w:cs="Calibri"/>
        </w:rPr>
      </w:pPr>
    </w:p>
    <w:p w14:paraId="31E9497B" w14:textId="77777777" w:rsidR="00330B5E" w:rsidRPr="00D05194" w:rsidRDefault="00330B5E" w:rsidP="00CD48BA">
      <w:pPr>
        <w:tabs>
          <w:tab w:val="left" w:pos="322"/>
        </w:tabs>
        <w:ind w:left="180"/>
        <w:jc w:val="both"/>
        <w:rPr>
          <w:rFonts w:ascii="Calibri" w:hAnsi="Calibri" w:cs="Calibri"/>
        </w:rPr>
      </w:pPr>
    </w:p>
    <w:p w14:paraId="2EBC0B4F" w14:textId="5D460D6F" w:rsidR="0044451D" w:rsidRPr="004E5B82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</w:rPr>
      </w:pPr>
      <w:r w:rsidRPr="004E5B82">
        <w:rPr>
          <w:rFonts w:ascii="Calibri" w:hAnsi="Calibri" w:cs="Calibri"/>
          <w:b/>
        </w:rPr>
        <w:t>2. ZABEZPEČENIE STRAVOVACÍCH SLUŽIEB</w:t>
      </w:r>
    </w:p>
    <w:p w14:paraId="5B89B042" w14:textId="04F593DE" w:rsidR="0044451D" w:rsidRPr="00FC12F8" w:rsidRDefault="0044451D" w:rsidP="0044451D">
      <w:pPr>
        <w:jc w:val="both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RAŇAJKY</w:t>
      </w:r>
    </w:p>
    <w:p w14:paraId="2BACD863" w14:textId="0E494581" w:rsidR="0044451D" w:rsidRDefault="0044451D" w:rsidP="005A3008">
      <w:pPr>
        <w:pStyle w:val="Odsekzoznamu"/>
        <w:numPr>
          <w:ilvl w:val="0"/>
          <w:numId w:val="3"/>
        </w:numPr>
      </w:pPr>
      <w:r w:rsidRPr="0044451D">
        <w:t>Poskytnuté pre ubytované osoby</w:t>
      </w:r>
    </w:p>
    <w:p w14:paraId="2BFC313E" w14:textId="77777777" w:rsidR="0044451D" w:rsidRPr="0044451D" w:rsidRDefault="0044451D" w:rsidP="0044451D">
      <w:pPr>
        <w:pStyle w:val="Odsekzoznamu"/>
        <w:ind w:left="720"/>
      </w:pPr>
    </w:p>
    <w:p w14:paraId="20F6245C" w14:textId="629E9BFC" w:rsidR="0044451D" w:rsidRPr="00D01D01" w:rsidRDefault="0044451D" w:rsidP="0044451D">
      <w:pPr>
        <w:jc w:val="both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OBED</w:t>
      </w:r>
    </w:p>
    <w:p w14:paraId="6B0EA4DB" w14:textId="77777777" w:rsidR="0044451D" w:rsidRDefault="0044451D" w:rsidP="005A3008">
      <w:pPr>
        <w:pStyle w:val="Odsekzoznamu"/>
        <w:numPr>
          <w:ilvl w:val="0"/>
          <w:numId w:val="3"/>
        </w:numPr>
      </w:pPr>
      <w:r w:rsidRPr="0044451D">
        <w:t>1x celkovo počas konania konferencie pre max. 150 osôb</w:t>
      </w:r>
    </w:p>
    <w:p w14:paraId="2928894C" w14:textId="53B5C9DC" w:rsidR="0044451D" w:rsidRPr="0044451D" w:rsidRDefault="00DE7706" w:rsidP="005A3008">
      <w:pPr>
        <w:pStyle w:val="Odsekzoznamu"/>
        <w:numPr>
          <w:ilvl w:val="0"/>
          <w:numId w:val="3"/>
        </w:numPr>
      </w:pPr>
      <w:r>
        <w:rPr>
          <w:szCs w:val="22"/>
        </w:rPr>
        <w:t>Požadujeme</w:t>
      </w:r>
      <w:r>
        <w:rPr>
          <w:rStyle w:val="Odkaznakomentr"/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44451D" w:rsidRPr="0044451D">
        <w:rPr>
          <w:szCs w:val="22"/>
        </w:rPr>
        <w:t>ufetové</w:t>
      </w:r>
      <w:proofErr w:type="spellEnd"/>
      <w:r w:rsidR="0044451D" w:rsidRPr="0044451D">
        <w:rPr>
          <w:szCs w:val="22"/>
        </w:rPr>
        <w:t xml:space="preserve"> stoly,  výber z dvoch typov jedál, </w:t>
      </w:r>
      <w:r w:rsidR="0044451D" w:rsidRPr="0044451D">
        <w:rPr>
          <w:rFonts w:cs="Calibri"/>
          <w:szCs w:val="22"/>
        </w:rPr>
        <w:t xml:space="preserve">z toho jedno vegetariánske: </w:t>
      </w:r>
    </w:p>
    <w:p w14:paraId="09C7BEFC" w14:textId="77777777" w:rsidR="0044451D" w:rsidRPr="0044451D" w:rsidRDefault="0044451D" w:rsidP="0044451D">
      <w:pPr>
        <w:pStyle w:val="Odsekzoznamu"/>
        <w:ind w:left="720"/>
      </w:pPr>
    </w:p>
    <w:p w14:paraId="19A6763F" w14:textId="77777777" w:rsidR="0044451D" w:rsidRPr="0044451D" w:rsidRDefault="0044451D" w:rsidP="005A3008">
      <w:pPr>
        <w:pStyle w:val="Odsekzoznamu"/>
        <w:numPr>
          <w:ilvl w:val="1"/>
          <w:numId w:val="3"/>
        </w:numPr>
        <w:contextualSpacing/>
        <w:jc w:val="both"/>
        <w:rPr>
          <w:rFonts w:cs="Calibri"/>
          <w:i/>
        </w:rPr>
      </w:pPr>
      <w:r w:rsidRPr="0044451D">
        <w:rPr>
          <w:rFonts w:cs="Calibri"/>
          <w:i/>
        </w:rPr>
        <w:t>Menu I:</w:t>
      </w:r>
    </w:p>
    <w:p w14:paraId="294D2A79" w14:textId="77777777" w:rsid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</w:rPr>
      </w:pPr>
      <w:r>
        <w:rPr>
          <w:rFonts w:cs="Calibri"/>
        </w:rPr>
        <w:t>P</w:t>
      </w:r>
      <w:r w:rsidRPr="0044451D">
        <w:rPr>
          <w:rFonts w:cs="Calibri"/>
        </w:rPr>
        <w:t xml:space="preserve">olievka min. 0,33 l/os. a dva kúsky chleba, </w:t>
      </w:r>
    </w:p>
    <w:p w14:paraId="75FFBF4D" w14:textId="77777777" w:rsid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</w:rPr>
      </w:pPr>
      <w:r>
        <w:rPr>
          <w:rFonts w:cs="Calibri"/>
        </w:rPr>
        <w:t>M</w:t>
      </w:r>
      <w:r w:rsidRPr="0044451D">
        <w:rPr>
          <w:rFonts w:cs="Calibri"/>
        </w:rPr>
        <w:t xml:space="preserve">in. 150 g/os. mäsité jedlo (hydinové, bravčové, hovädzie mäso), </w:t>
      </w:r>
    </w:p>
    <w:p w14:paraId="4E43ACA7" w14:textId="77777777" w:rsid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</w:rPr>
      </w:pPr>
      <w:r>
        <w:rPr>
          <w:rFonts w:cs="Calibri"/>
        </w:rPr>
        <w:lastRenderedPageBreak/>
        <w:t>M</w:t>
      </w:r>
      <w:r w:rsidRPr="0044451D">
        <w:rPr>
          <w:rFonts w:cs="Calibri"/>
        </w:rPr>
        <w:t xml:space="preserve">in. 200 g/os. príloha (zemiaky, ryža, cestovina), </w:t>
      </w:r>
    </w:p>
    <w:p w14:paraId="089BAE92" w14:textId="77777777" w:rsid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</w:rPr>
      </w:pPr>
      <w:r>
        <w:rPr>
          <w:rFonts w:cs="Calibri"/>
        </w:rPr>
        <w:t>M</w:t>
      </w:r>
      <w:r w:rsidRPr="0044451D">
        <w:rPr>
          <w:rFonts w:cs="Calibri"/>
        </w:rPr>
        <w:t xml:space="preserve">in. 150 g/os. ovocný/zeleninový šalát, </w:t>
      </w:r>
    </w:p>
    <w:p w14:paraId="18849AEE" w14:textId="77777777" w:rsid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</w:rPr>
      </w:pPr>
      <w:r w:rsidRPr="0044451D">
        <w:rPr>
          <w:rFonts w:cs="Calibri"/>
        </w:rPr>
        <w:t xml:space="preserve">1 ks/os. dezert (zákusok) </w:t>
      </w:r>
    </w:p>
    <w:p w14:paraId="6811E85B" w14:textId="72C2C5DC" w:rsid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</w:rPr>
      </w:pPr>
      <w:r>
        <w:rPr>
          <w:rFonts w:cs="Calibri"/>
        </w:rPr>
        <w:t>M</w:t>
      </w:r>
      <w:r w:rsidRPr="0044451D">
        <w:rPr>
          <w:rFonts w:cs="Calibri"/>
        </w:rPr>
        <w:t xml:space="preserve">in. 0,33 l/os.  nealkoholický nápoj </w:t>
      </w:r>
    </w:p>
    <w:p w14:paraId="352D8454" w14:textId="77777777" w:rsidR="0044451D" w:rsidRPr="0044451D" w:rsidRDefault="0044451D" w:rsidP="0044451D">
      <w:pPr>
        <w:pStyle w:val="Odsekzoznamu"/>
        <w:ind w:left="2160"/>
        <w:contextualSpacing/>
        <w:jc w:val="both"/>
        <w:rPr>
          <w:rFonts w:cs="Calibri"/>
        </w:rPr>
      </w:pPr>
    </w:p>
    <w:p w14:paraId="1512D6F2" w14:textId="77777777" w:rsidR="0044451D" w:rsidRDefault="0044451D" w:rsidP="005A3008">
      <w:pPr>
        <w:pStyle w:val="Odsekzoznamu"/>
        <w:numPr>
          <w:ilvl w:val="1"/>
          <w:numId w:val="3"/>
        </w:numPr>
        <w:contextualSpacing/>
        <w:jc w:val="both"/>
        <w:rPr>
          <w:rFonts w:cs="Calibri"/>
          <w:i/>
        </w:rPr>
      </w:pPr>
      <w:r w:rsidRPr="0044451D">
        <w:rPr>
          <w:rFonts w:cs="Calibri"/>
          <w:i/>
        </w:rPr>
        <w:t>Menu II:</w:t>
      </w:r>
    </w:p>
    <w:p w14:paraId="67C7CF54" w14:textId="77777777" w:rsidR="0044451D" w:rsidRP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  <w:i/>
        </w:rPr>
      </w:pPr>
      <w:r>
        <w:rPr>
          <w:rFonts w:cs="Calibri"/>
        </w:rPr>
        <w:t>P</w:t>
      </w:r>
      <w:r w:rsidRPr="0044451D">
        <w:rPr>
          <w:rFonts w:cs="Calibri"/>
        </w:rPr>
        <w:t xml:space="preserve">olievka min. 0,33 l/os. a dva kúsky chleba, </w:t>
      </w:r>
    </w:p>
    <w:p w14:paraId="4D6DBBD6" w14:textId="77777777" w:rsidR="0044451D" w:rsidRP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  <w:i/>
        </w:rPr>
      </w:pPr>
      <w:r>
        <w:rPr>
          <w:rFonts w:cs="Calibri"/>
        </w:rPr>
        <w:t>M</w:t>
      </w:r>
      <w:r w:rsidRPr="0044451D">
        <w:rPr>
          <w:rFonts w:cs="Calibri"/>
        </w:rPr>
        <w:t xml:space="preserve">in. 220 g bezmäsité jedlo (zeleninové), alebo múčne jedlo (min. 400 g/os.), </w:t>
      </w:r>
    </w:p>
    <w:p w14:paraId="56528A71" w14:textId="77777777" w:rsidR="0044451D" w:rsidRP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  <w:i/>
        </w:rPr>
      </w:pPr>
      <w:r>
        <w:rPr>
          <w:rFonts w:cs="Calibri"/>
        </w:rPr>
        <w:t>M</w:t>
      </w:r>
      <w:r w:rsidRPr="0044451D">
        <w:rPr>
          <w:rFonts w:cs="Calibri"/>
        </w:rPr>
        <w:t>in. 200 g/os. príloha (zemiaky, ryža, cestoviny) - ak relevantné</w:t>
      </w:r>
    </w:p>
    <w:p w14:paraId="4D9E633F" w14:textId="77777777" w:rsidR="0044451D" w:rsidRP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  <w:i/>
        </w:rPr>
      </w:pPr>
      <w:r>
        <w:rPr>
          <w:rFonts w:cs="Calibri"/>
        </w:rPr>
        <w:t>M</w:t>
      </w:r>
      <w:r w:rsidRPr="0044451D">
        <w:rPr>
          <w:rFonts w:cs="Calibri"/>
        </w:rPr>
        <w:t>in. 150 g/os. ovocný/zeleninový šalát,</w:t>
      </w:r>
    </w:p>
    <w:p w14:paraId="152DB4E2" w14:textId="77777777" w:rsidR="0044451D" w:rsidRP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  <w:i/>
        </w:rPr>
      </w:pPr>
      <w:r w:rsidRPr="0044451D">
        <w:rPr>
          <w:rFonts w:cs="Calibri"/>
        </w:rPr>
        <w:t>1 ks dezert (zákusok),</w:t>
      </w:r>
    </w:p>
    <w:p w14:paraId="1D2FA8B4" w14:textId="4E670EFA" w:rsidR="0044451D" w:rsidRPr="0044451D" w:rsidRDefault="0044451D" w:rsidP="005A3008">
      <w:pPr>
        <w:pStyle w:val="Odsekzoznamu"/>
        <w:numPr>
          <w:ilvl w:val="2"/>
          <w:numId w:val="3"/>
        </w:numPr>
        <w:contextualSpacing/>
        <w:jc w:val="both"/>
        <w:rPr>
          <w:rFonts w:cs="Calibri"/>
          <w:i/>
        </w:rPr>
      </w:pPr>
      <w:r>
        <w:rPr>
          <w:rFonts w:cs="Calibri"/>
        </w:rPr>
        <w:t>M</w:t>
      </w:r>
      <w:r w:rsidRPr="0044451D">
        <w:rPr>
          <w:rFonts w:cs="Calibri"/>
        </w:rPr>
        <w:t>in. 0,33 l/os. nealkoholický nápoj</w:t>
      </w:r>
    </w:p>
    <w:p w14:paraId="229A8F39" w14:textId="77777777" w:rsidR="0044451D" w:rsidRPr="0044451D" w:rsidRDefault="0044451D" w:rsidP="0044451D">
      <w:pPr>
        <w:contextualSpacing/>
        <w:jc w:val="both"/>
        <w:rPr>
          <w:rFonts w:cs="Calibri"/>
          <w:i/>
        </w:rPr>
      </w:pPr>
    </w:p>
    <w:p w14:paraId="1CDC0B96" w14:textId="4DC8914D" w:rsidR="0044451D" w:rsidRDefault="0044451D" w:rsidP="0044451D">
      <w:pPr>
        <w:ind w:firstLine="708"/>
        <w:contextualSpacing/>
        <w:jc w:val="both"/>
        <w:rPr>
          <w:u w:val="single"/>
        </w:rPr>
      </w:pPr>
      <w:r>
        <w:rPr>
          <w:u w:val="single"/>
        </w:rPr>
        <w:t>S</w:t>
      </w:r>
      <w:r w:rsidRPr="0044451D">
        <w:rPr>
          <w:u w:val="single"/>
        </w:rPr>
        <w:t xml:space="preserve">polu 150 obedov </w:t>
      </w:r>
    </w:p>
    <w:p w14:paraId="7947CB84" w14:textId="3F753CB8" w:rsidR="0044451D" w:rsidRDefault="0044451D" w:rsidP="0044451D">
      <w:pPr>
        <w:contextualSpacing/>
        <w:jc w:val="both"/>
        <w:rPr>
          <w:u w:val="single"/>
        </w:rPr>
      </w:pPr>
    </w:p>
    <w:p w14:paraId="124EA6FB" w14:textId="7493C241" w:rsidR="0044451D" w:rsidRDefault="0044451D" w:rsidP="0044451D">
      <w:pPr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VEČERA</w:t>
      </w:r>
    </w:p>
    <w:p w14:paraId="3C951314" w14:textId="77777777" w:rsidR="0044451D" w:rsidRDefault="0044451D" w:rsidP="005A3008">
      <w:pPr>
        <w:pStyle w:val="Odsekzoznamu"/>
        <w:numPr>
          <w:ilvl w:val="0"/>
          <w:numId w:val="4"/>
        </w:numPr>
      </w:pPr>
      <w:r w:rsidRPr="0044451D">
        <w:t>1x celkovo počas konania konferencie pre max. 150 osôb</w:t>
      </w:r>
    </w:p>
    <w:p w14:paraId="50A5CF26" w14:textId="30E6BB37" w:rsidR="0044451D" w:rsidRPr="0044451D" w:rsidRDefault="00DE7706" w:rsidP="005A3008">
      <w:pPr>
        <w:pStyle w:val="Odsekzoznamu"/>
        <w:numPr>
          <w:ilvl w:val="0"/>
          <w:numId w:val="4"/>
        </w:numPr>
      </w:pPr>
      <w:r>
        <w:rPr>
          <w:szCs w:val="22"/>
        </w:rPr>
        <w:t>Požadujeme</w:t>
      </w:r>
      <w:r w:rsidR="0044451D" w:rsidRPr="0044451D">
        <w:rPr>
          <w:szCs w:val="22"/>
        </w:rPr>
        <w:t xml:space="preserve"> bufetové stoly,  výber z dvoch typov jedál:</w:t>
      </w:r>
    </w:p>
    <w:p w14:paraId="0188CE72" w14:textId="77777777" w:rsidR="0044451D" w:rsidRPr="0044451D" w:rsidRDefault="0044451D" w:rsidP="0044451D">
      <w:pPr>
        <w:pStyle w:val="Odsekzoznamu"/>
        <w:ind w:left="720"/>
      </w:pPr>
    </w:p>
    <w:p w14:paraId="63DA7178" w14:textId="77777777" w:rsidR="0044451D" w:rsidRPr="0044451D" w:rsidRDefault="0044451D" w:rsidP="005A3008">
      <w:pPr>
        <w:pStyle w:val="Odsekzoznamu"/>
        <w:numPr>
          <w:ilvl w:val="1"/>
          <w:numId w:val="4"/>
        </w:numPr>
      </w:pPr>
      <w:r w:rsidRPr="0044451D">
        <w:rPr>
          <w:i/>
          <w:szCs w:val="22"/>
        </w:rPr>
        <w:t xml:space="preserve">Menu I: </w:t>
      </w:r>
    </w:p>
    <w:p w14:paraId="5DF49162" w14:textId="77777777" w:rsidR="0044451D" w:rsidRPr="0044451D" w:rsidRDefault="0044451D" w:rsidP="005A3008">
      <w:pPr>
        <w:pStyle w:val="Odsekzoznamu"/>
        <w:numPr>
          <w:ilvl w:val="2"/>
          <w:numId w:val="4"/>
        </w:numPr>
      </w:pPr>
      <w:r>
        <w:rPr>
          <w:szCs w:val="22"/>
        </w:rPr>
        <w:t>P</w:t>
      </w:r>
      <w:r w:rsidRPr="0044451D">
        <w:rPr>
          <w:szCs w:val="22"/>
        </w:rPr>
        <w:t>olievka min. 0,33 l/os. a dva kúsky chleba,</w:t>
      </w:r>
    </w:p>
    <w:p w14:paraId="27D1062C" w14:textId="77777777" w:rsidR="0044451D" w:rsidRPr="0044451D" w:rsidRDefault="0044451D" w:rsidP="005A3008">
      <w:pPr>
        <w:pStyle w:val="Odsekzoznamu"/>
        <w:numPr>
          <w:ilvl w:val="2"/>
          <w:numId w:val="4"/>
        </w:numPr>
      </w:pPr>
      <w:r>
        <w:rPr>
          <w:szCs w:val="22"/>
        </w:rPr>
        <w:t>M</w:t>
      </w:r>
      <w:r w:rsidRPr="0044451D">
        <w:rPr>
          <w:szCs w:val="22"/>
        </w:rPr>
        <w:t>in. 150 g/os. mäsité jedlo (hydinové, bravčové, hovädzie mäso),</w:t>
      </w:r>
    </w:p>
    <w:p w14:paraId="4C7511E0" w14:textId="77777777" w:rsidR="0044451D" w:rsidRPr="0044451D" w:rsidRDefault="0044451D" w:rsidP="005A3008">
      <w:pPr>
        <w:pStyle w:val="Odsekzoznamu"/>
        <w:numPr>
          <w:ilvl w:val="2"/>
          <w:numId w:val="4"/>
        </w:numPr>
      </w:pPr>
      <w:r>
        <w:rPr>
          <w:szCs w:val="22"/>
        </w:rPr>
        <w:t>M</w:t>
      </w:r>
      <w:r w:rsidRPr="0044451D">
        <w:rPr>
          <w:szCs w:val="22"/>
        </w:rPr>
        <w:t xml:space="preserve">in. 200 g/os. príloha (zemiaky, ryža, cestovina), </w:t>
      </w:r>
    </w:p>
    <w:p w14:paraId="378B9470" w14:textId="77777777" w:rsidR="0044451D" w:rsidRPr="0044451D" w:rsidRDefault="0044451D" w:rsidP="005A3008">
      <w:pPr>
        <w:pStyle w:val="Odsekzoznamu"/>
        <w:numPr>
          <w:ilvl w:val="2"/>
          <w:numId w:val="4"/>
        </w:numPr>
      </w:pPr>
      <w:r>
        <w:rPr>
          <w:szCs w:val="22"/>
        </w:rPr>
        <w:t>M</w:t>
      </w:r>
      <w:r w:rsidRPr="0044451D">
        <w:rPr>
          <w:szCs w:val="22"/>
        </w:rPr>
        <w:t>in. 150 g/os. zeleninový šalát, resp. kompót,</w:t>
      </w:r>
    </w:p>
    <w:p w14:paraId="4AC85742" w14:textId="03782ECE" w:rsidR="0044451D" w:rsidRPr="0044451D" w:rsidRDefault="0044451D" w:rsidP="005A3008">
      <w:pPr>
        <w:pStyle w:val="Odsekzoznamu"/>
        <w:numPr>
          <w:ilvl w:val="2"/>
          <w:numId w:val="4"/>
        </w:numPr>
      </w:pPr>
      <w:r>
        <w:rPr>
          <w:szCs w:val="22"/>
        </w:rPr>
        <w:t>M</w:t>
      </w:r>
      <w:r w:rsidRPr="0044451D">
        <w:rPr>
          <w:szCs w:val="22"/>
        </w:rPr>
        <w:t>in. 0,33 l/os. nealkoholický nápoj – neperlivá a jemne perlivá minerálka.</w:t>
      </w:r>
    </w:p>
    <w:p w14:paraId="34A859EC" w14:textId="77777777" w:rsidR="0044451D" w:rsidRPr="0044451D" w:rsidRDefault="0044451D" w:rsidP="0044451D">
      <w:pPr>
        <w:pStyle w:val="Odsekzoznamu"/>
        <w:ind w:left="2160"/>
      </w:pPr>
    </w:p>
    <w:p w14:paraId="26ADF9D0" w14:textId="77777777" w:rsidR="0044451D" w:rsidRPr="0044451D" w:rsidRDefault="0044451D" w:rsidP="005A3008">
      <w:pPr>
        <w:pStyle w:val="Odsekzoznamu"/>
        <w:numPr>
          <w:ilvl w:val="1"/>
          <w:numId w:val="4"/>
        </w:numPr>
        <w:rPr>
          <w:i/>
        </w:rPr>
      </w:pPr>
      <w:r>
        <w:rPr>
          <w:szCs w:val="22"/>
        </w:rPr>
        <w:t> </w:t>
      </w:r>
      <w:r w:rsidRPr="0044451D">
        <w:rPr>
          <w:i/>
          <w:szCs w:val="22"/>
        </w:rPr>
        <w:t>Menu II:</w:t>
      </w:r>
    </w:p>
    <w:p w14:paraId="3041FECC" w14:textId="77777777" w:rsidR="0044451D" w:rsidRPr="0044451D" w:rsidRDefault="0044451D" w:rsidP="005A3008">
      <w:pPr>
        <w:pStyle w:val="Odsekzoznamu"/>
        <w:numPr>
          <w:ilvl w:val="2"/>
          <w:numId w:val="4"/>
        </w:numPr>
        <w:jc w:val="both"/>
        <w:rPr>
          <w:i/>
        </w:rPr>
      </w:pPr>
      <w:r>
        <w:rPr>
          <w:szCs w:val="22"/>
        </w:rPr>
        <w:t>P</w:t>
      </w:r>
      <w:r w:rsidRPr="0044451D">
        <w:rPr>
          <w:szCs w:val="22"/>
        </w:rPr>
        <w:t>olievka min. 0,33 l/os. a dva kúsky chleba,</w:t>
      </w:r>
    </w:p>
    <w:p w14:paraId="6E0B8B56" w14:textId="77777777" w:rsidR="0044451D" w:rsidRPr="0044451D" w:rsidRDefault="0044451D" w:rsidP="005A3008">
      <w:pPr>
        <w:pStyle w:val="Odsekzoznamu"/>
        <w:numPr>
          <w:ilvl w:val="2"/>
          <w:numId w:val="4"/>
        </w:numPr>
        <w:jc w:val="both"/>
        <w:rPr>
          <w:i/>
        </w:rPr>
      </w:pPr>
      <w:r>
        <w:rPr>
          <w:szCs w:val="22"/>
        </w:rPr>
        <w:t>M</w:t>
      </w:r>
      <w:r w:rsidRPr="0044451D">
        <w:rPr>
          <w:szCs w:val="22"/>
        </w:rPr>
        <w:t xml:space="preserve">in. 250 g/os. bezmäsité jedlo (zeleninové) alebo múčne jedlo </w:t>
      </w:r>
    </w:p>
    <w:p w14:paraId="7A173055" w14:textId="77777777" w:rsidR="0044451D" w:rsidRPr="0044451D" w:rsidRDefault="0044451D" w:rsidP="005A3008">
      <w:pPr>
        <w:pStyle w:val="Odsekzoznamu"/>
        <w:numPr>
          <w:ilvl w:val="2"/>
          <w:numId w:val="4"/>
        </w:numPr>
        <w:jc w:val="both"/>
        <w:rPr>
          <w:i/>
        </w:rPr>
      </w:pPr>
      <w:r>
        <w:rPr>
          <w:szCs w:val="22"/>
        </w:rPr>
        <w:t>M</w:t>
      </w:r>
      <w:r w:rsidRPr="0044451D">
        <w:rPr>
          <w:szCs w:val="22"/>
        </w:rPr>
        <w:t xml:space="preserve">in. 400 g/os., </w:t>
      </w:r>
    </w:p>
    <w:p w14:paraId="367300FB" w14:textId="77777777" w:rsidR="0044451D" w:rsidRPr="0044451D" w:rsidRDefault="0044451D" w:rsidP="005A3008">
      <w:pPr>
        <w:pStyle w:val="Odsekzoznamu"/>
        <w:numPr>
          <w:ilvl w:val="2"/>
          <w:numId w:val="4"/>
        </w:numPr>
        <w:jc w:val="both"/>
        <w:rPr>
          <w:i/>
        </w:rPr>
      </w:pPr>
      <w:r>
        <w:rPr>
          <w:szCs w:val="22"/>
        </w:rPr>
        <w:t>M</w:t>
      </w:r>
      <w:r w:rsidRPr="0044451D">
        <w:rPr>
          <w:szCs w:val="22"/>
        </w:rPr>
        <w:t>in. 200 g/os. príloha,</w:t>
      </w:r>
    </w:p>
    <w:p w14:paraId="22F1E808" w14:textId="77777777" w:rsidR="0044451D" w:rsidRPr="0044451D" w:rsidRDefault="0044451D" w:rsidP="005A3008">
      <w:pPr>
        <w:pStyle w:val="Odsekzoznamu"/>
        <w:numPr>
          <w:ilvl w:val="2"/>
          <w:numId w:val="4"/>
        </w:numPr>
        <w:jc w:val="both"/>
        <w:rPr>
          <w:i/>
        </w:rPr>
      </w:pPr>
      <w:r>
        <w:rPr>
          <w:szCs w:val="22"/>
        </w:rPr>
        <w:t>M</w:t>
      </w:r>
      <w:r w:rsidRPr="0044451D">
        <w:rPr>
          <w:szCs w:val="22"/>
        </w:rPr>
        <w:t xml:space="preserve">in. 150 g/os. zeleninový šalát, resp. kompót, </w:t>
      </w:r>
    </w:p>
    <w:p w14:paraId="0334DE72" w14:textId="2DFBBDB4" w:rsidR="0044451D" w:rsidRPr="0046640F" w:rsidRDefault="0044451D" w:rsidP="005A3008">
      <w:pPr>
        <w:pStyle w:val="Odsekzoznamu"/>
        <w:numPr>
          <w:ilvl w:val="2"/>
          <w:numId w:val="4"/>
        </w:numPr>
        <w:jc w:val="both"/>
        <w:rPr>
          <w:i/>
        </w:rPr>
      </w:pPr>
      <w:r>
        <w:rPr>
          <w:szCs w:val="22"/>
        </w:rPr>
        <w:t>M</w:t>
      </w:r>
      <w:r w:rsidRPr="0044451D">
        <w:rPr>
          <w:szCs w:val="22"/>
        </w:rPr>
        <w:t>in. 0,33 l/os.  nealkoholický nápoj – neperlivá a jemne perlivá minerálka.</w:t>
      </w:r>
    </w:p>
    <w:p w14:paraId="2DA966F4" w14:textId="3F433190" w:rsidR="0046640F" w:rsidRDefault="0046640F" w:rsidP="0046640F">
      <w:pPr>
        <w:rPr>
          <w:i/>
        </w:rPr>
      </w:pPr>
    </w:p>
    <w:p w14:paraId="28A9B3B6" w14:textId="41EA9E20" w:rsidR="0046640F" w:rsidRPr="00D01D01" w:rsidRDefault="0046640F" w:rsidP="0046640F">
      <w:pPr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OBČERSTVENE – COFFEE BREAK</w:t>
      </w:r>
    </w:p>
    <w:p w14:paraId="26A75223" w14:textId="47A122BE" w:rsidR="0046640F" w:rsidRDefault="0046640F" w:rsidP="005A3008">
      <w:pPr>
        <w:pStyle w:val="Odsekzoznamu"/>
        <w:numPr>
          <w:ilvl w:val="0"/>
          <w:numId w:val="5"/>
        </w:numPr>
      </w:pPr>
      <w:r>
        <w:t>7.9.</w:t>
      </w:r>
      <w:r w:rsidRPr="0046640F">
        <w:t>2022: 2 x počas dňa (1 x doobeda</w:t>
      </w:r>
      <w:r w:rsidR="008C635A">
        <w:t xml:space="preserve"> (150)</w:t>
      </w:r>
      <w:r w:rsidRPr="0046640F">
        <w:t>, 1 x poobede</w:t>
      </w:r>
      <w:r w:rsidR="008C635A">
        <w:t xml:space="preserve"> (150) </w:t>
      </w:r>
      <w:r w:rsidRPr="0046640F">
        <w:t xml:space="preserve">) pre </w:t>
      </w:r>
      <w:r>
        <w:t xml:space="preserve">max. </w:t>
      </w:r>
      <w:r w:rsidRPr="0046640F">
        <w:t>150 osôb</w:t>
      </w:r>
      <w:r w:rsidR="008C635A">
        <w:t xml:space="preserve"> x 2=300 osôb</w:t>
      </w:r>
    </w:p>
    <w:p w14:paraId="5A09005E" w14:textId="056EDB6C" w:rsidR="0046640F" w:rsidRPr="0046640F" w:rsidRDefault="0046640F" w:rsidP="005A3008">
      <w:pPr>
        <w:pStyle w:val="Odsekzoznamu"/>
        <w:numPr>
          <w:ilvl w:val="0"/>
          <w:numId w:val="5"/>
        </w:numPr>
      </w:pPr>
      <w:r>
        <w:rPr>
          <w:szCs w:val="22"/>
        </w:rPr>
        <w:t xml:space="preserve">8.9.2022: </w:t>
      </w:r>
      <w:r w:rsidRPr="0046640F">
        <w:rPr>
          <w:szCs w:val="22"/>
        </w:rPr>
        <w:t xml:space="preserve">1x doobeda pre </w:t>
      </w:r>
      <w:r>
        <w:rPr>
          <w:szCs w:val="22"/>
        </w:rPr>
        <w:t>max. 150 osôb</w:t>
      </w:r>
    </w:p>
    <w:p w14:paraId="08E47BFB" w14:textId="056EDB6C" w:rsidR="0046640F" w:rsidRPr="0046640F" w:rsidRDefault="0046640F" w:rsidP="0046640F">
      <w:pPr>
        <w:pStyle w:val="Odsekzoznamu"/>
        <w:ind w:left="720"/>
      </w:pPr>
    </w:p>
    <w:p w14:paraId="08D7F7F2" w14:textId="77777777" w:rsidR="0046640F" w:rsidRPr="0046640F" w:rsidRDefault="0046640F" w:rsidP="005A3008">
      <w:pPr>
        <w:pStyle w:val="Odsekzoznamu"/>
        <w:numPr>
          <w:ilvl w:val="1"/>
          <w:numId w:val="5"/>
        </w:numPr>
      </w:pPr>
      <w:r w:rsidRPr="0046640F">
        <w:rPr>
          <w:rFonts w:cs="Arial"/>
          <w:i/>
          <w:szCs w:val="22"/>
        </w:rPr>
        <w:t xml:space="preserve">Menu </w:t>
      </w:r>
      <w:proofErr w:type="spellStart"/>
      <w:r w:rsidRPr="0046640F">
        <w:rPr>
          <w:rFonts w:cs="Arial"/>
          <w:i/>
          <w:szCs w:val="22"/>
        </w:rPr>
        <w:t>coffee</w:t>
      </w:r>
      <w:proofErr w:type="spellEnd"/>
      <w:r w:rsidRPr="0046640F">
        <w:rPr>
          <w:rFonts w:cs="Arial"/>
          <w:i/>
          <w:szCs w:val="22"/>
        </w:rPr>
        <w:t xml:space="preserve"> break 7.9.2022: </w:t>
      </w:r>
    </w:p>
    <w:p w14:paraId="5C1E5C06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</w:pPr>
      <w:r w:rsidRPr="0046640F">
        <w:rPr>
          <w:rFonts w:cs="Arial"/>
          <w:szCs w:val="22"/>
        </w:rPr>
        <w:t>Káva – presso alebo ekvivalent</w:t>
      </w:r>
      <w:r w:rsidRPr="00D01D01">
        <w:rPr>
          <w:szCs w:val="22"/>
        </w:rPr>
        <w:t xml:space="preserve"> </w:t>
      </w:r>
      <w:r w:rsidRPr="0046640F">
        <w:rPr>
          <w:szCs w:val="22"/>
        </w:rPr>
        <w:t>min. 100 ml/osobu, mlieko</w:t>
      </w:r>
      <w:r>
        <w:rPr>
          <w:szCs w:val="22"/>
        </w:rPr>
        <w:t xml:space="preserve"> </w:t>
      </w:r>
      <w:r w:rsidRPr="0046640F">
        <w:rPr>
          <w:rFonts w:cs="Arial"/>
          <w:szCs w:val="22"/>
        </w:rPr>
        <w:t>do kávy podávaná v skle,</w:t>
      </w:r>
    </w:p>
    <w:p w14:paraId="180A201F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</w:pPr>
      <w:r>
        <w:rPr>
          <w:rFonts w:cs="Arial"/>
          <w:szCs w:val="22"/>
        </w:rPr>
        <w:t xml:space="preserve">Cukor ku káve aj k čaju, med, </w:t>
      </w:r>
    </w:p>
    <w:p w14:paraId="3A6E4D40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</w:pPr>
      <w:r>
        <w:rPr>
          <w:rFonts w:cs="Arial"/>
          <w:szCs w:val="22"/>
        </w:rPr>
        <w:t>Č</w:t>
      </w:r>
      <w:r w:rsidRPr="0046640F">
        <w:rPr>
          <w:rFonts w:cs="Arial"/>
          <w:szCs w:val="22"/>
        </w:rPr>
        <w:t xml:space="preserve">aj (výber z balených porciovaných čajov – mix čajov: zelený, ovocný, čierny, bylinkový), min. 2g/os., horúca voda, porcie citrónu k čaju, </w:t>
      </w:r>
    </w:p>
    <w:p w14:paraId="7C3BE00D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</w:pPr>
      <w:r>
        <w:rPr>
          <w:rFonts w:cs="Arial"/>
          <w:szCs w:val="22"/>
        </w:rPr>
        <w:t>D</w:t>
      </w:r>
      <w:r w:rsidRPr="0046640F">
        <w:rPr>
          <w:rFonts w:cs="Arial"/>
          <w:szCs w:val="22"/>
        </w:rPr>
        <w:t>žbány s vodou a citrónom (min. 0,3 l/os.)</w:t>
      </w:r>
    </w:p>
    <w:p w14:paraId="4965DBAB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</w:pPr>
      <w:r w:rsidRPr="0046640F">
        <w:rPr>
          <w:rFonts w:cs="Arial"/>
          <w:szCs w:val="22"/>
        </w:rPr>
        <w:t>1 ks čerstvé slané pečivo (min. 50 g/osoba)  a 1 ks sladké pečivo (kanapky, koláčiky...) (min. 50 g/osoba) (2 druhy sladké a 2 druhy slané), alebo 1 ks chlebíček šunkový (min. 120 g/ks) a 1 ks chlebíček syrový (min. 120 g/ks)</w:t>
      </w:r>
    </w:p>
    <w:p w14:paraId="4DD78E50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</w:pPr>
      <w:r>
        <w:rPr>
          <w:rFonts w:cs="Arial"/>
          <w:szCs w:val="22"/>
        </w:rPr>
        <w:lastRenderedPageBreak/>
        <w:t>O</w:t>
      </w:r>
      <w:r w:rsidRPr="0046640F">
        <w:rPr>
          <w:rFonts w:cs="Arial"/>
          <w:szCs w:val="22"/>
        </w:rPr>
        <w:t xml:space="preserve">vocie (3 druhy) a pod. </w:t>
      </w:r>
    </w:p>
    <w:p w14:paraId="638D06A8" w14:textId="6CC5EAFA" w:rsidR="0046640F" w:rsidRPr="0046640F" w:rsidRDefault="0046640F" w:rsidP="005A3008">
      <w:pPr>
        <w:pStyle w:val="Odsekzoznamu"/>
        <w:numPr>
          <w:ilvl w:val="2"/>
          <w:numId w:val="5"/>
        </w:numPr>
        <w:jc w:val="both"/>
      </w:pPr>
      <w:r>
        <w:rPr>
          <w:rFonts w:cs="Arial"/>
          <w:szCs w:val="22"/>
        </w:rPr>
        <w:t>M</w:t>
      </w:r>
      <w:r w:rsidRPr="0046640F">
        <w:rPr>
          <w:rFonts w:cs="Arial"/>
          <w:szCs w:val="22"/>
        </w:rPr>
        <w:t>inerálna voda</w:t>
      </w:r>
      <w:r w:rsidRPr="0046640F">
        <w:rPr>
          <w:rFonts w:cs="Arial"/>
          <w:color w:val="002060"/>
          <w:szCs w:val="22"/>
        </w:rPr>
        <w:t xml:space="preserve"> </w:t>
      </w:r>
      <w:r w:rsidRPr="0046640F">
        <w:rPr>
          <w:rFonts w:cs="Arial"/>
          <w:szCs w:val="22"/>
        </w:rPr>
        <w:t xml:space="preserve">počas všetkých dvoch </w:t>
      </w:r>
      <w:proofErr w:type="spellStart"/>
      <w:r w:rsidRPr="0046640F">
        <w:rPr>
          <w:rFonts w:cs="Arial"/>
          <w:szCs w:val="22"/>
        </w:rPr>
        <w:t>coffee</w:t>
      </w:r>
      <w:proofErr w:type="spellEnd"/>
      <w:r w:rsidRPr="0046640F">
        <w:rPr>
          <w:rFonts w:cs="Arial"/>
          <w:szCs w:val="22"/>
        </w:rPr>
        <w:t xml:space="preserve"> breakov spolu v nasledovnej skladbe:  minerálna voda  jemne perlivá (min. 0,33 l/ks)  max. 150 ks, minerálna voda neperlivá (min. 0,33 l/ks) – max. 300 ks, spolu </w:t>
      </w:r>
      <w:r>
        <w:rPr>
          <w:rFonts w:cs="Arial"/>
          <w:szCs w:val="22"/>
        </w:rPr>
        <w:t>max.</w:t>
      </w:r>
      <w:r w:rsidRPr="0046640F">
        <w:rPr>
          <w:rFonts w:cs="Arial"/>
          <w:szCs w:val="22"/>
        </w:rPr>
        <w:t xml:space="preserve"> 450 fliaš minerálnej vody - podávaná v sklenených fľašiach, neotvorená, otvárať sa bude podľa potreby, </w:t>
      </w:r>
    </w:p>
    <w:p w14:paraId="7FD468AF" w14:textId="77777777" w:rsidR="0046640F" w:rsidRPr="0046640F" w:rsidRDefault="0046640F" w:rsidP="0046640F">
      <w:pPr>
        <w:pStyle w:val="Odsekzoznamu"/>
        <w:ind w:left="2160"/>
        <w:jc w:val="both"/>
      </w:pPr>
    </w:p>
    <w:p w14:paraId="2361E510" w14:textId="77777777" w:rsidR="0046640F" w:rsidRPr="0046640F" w:rsidRDefault="0046640F" w:rsidP="005A3008">
      <w:pPr>
        <w:pStyle w:val="Odsekzoznamu"/>
        <w:numPr>
          <w:ilvl w:val="1"/>
          <w:numId w:val="5"/>
        </w:numPr>
        <w:jc w:val="both"/>
        <w:rPr>
          <w:i/>
        </w:rPr>
      </w:pPr>
      <w:r>
        <w:rPr>
          <w:rFonts w:cs="Arial"/>
          <w:szCs w:val="22"/>
        </w:rPr>
        <w:t> </w:t>
      </w:r>
      <w:r w:rsidRPr="0046640F">
        <w:rPr>
          <w:rFonts w:cs="Arial"/>
          <w:i/>
          <w:szCs w:val="22"/>
        </w:rPr>
        <w:t xml:space="preserve">Menu </w:t>
      </w:r>
      <w:proofErr w:type="spellStart"/>
      <w:r w:rsidRPr="0046640F">
        <w:rPr>
          <w:rFonts w:cs="Arial"/>
          <w:i/>
          <w:szCs w:val="22"/>
        </w:rPr>
        <w:t>coffee</w:t>
      </w:r>
      <w:proofErr w:type="spellEnd"/>
      <w:r w:rsidRPr="0046640F">
        <w:rPr>
          <w:rFonts w:cs="Arial"/>
          <w:i/>
          <w:szCs w:val="22"/>
        </w:rPr>
        <w:t xml:space="preserve"> break 8.9.2022:</w:t>
      </w:r>
    </w:p>
    <w:p w14:paraId="53A70F5B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  <w:rPr>
          <w:i/>
        </w:rPr>
      </w:pPr>
      <w:r>
        <w:rPr>
          <w:rFonts w:cs="Arial"/>
        </w:rPr>
        <w:t xml:space="preserve"> K</w:t>
      </w:r>
      <w:r w:rsidRPr="0046640F">
        <w:rPr>
          <w:rFonts w:cs="Arial"/>
        </w:rPr>
        <w:t>áva – presso alebo ekvivalent</w:t>
      </w:r>
      <w:r w:rsidRPr="00D01D01">
        <w:t xml:space="preserve"> </w:t>
      </w:r>
      <w:r w:rsidRPr="0046640F">
        <w:t xml:space="preserve">min. 100 ml/osobu, mlieko </w:t>
      </w:r>
      <w:r w:rsidRPr="0046640F">
        <w:rPr>
          <w:rFonts w:cs="Arial"/>
        </w:rPr>
        <w:t>do kávy podávaná v skle,</w:t>
      </w:r>
    </w:p>
    <w:p w14:paraId="4B69BF46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  <w:rPr>
          <w:i/>
        </w:rPr>
      </w:pPr>
      <w:r>
        <w:rPr>
          <w:rFonts w:cs="Arial"/>
        </w:rPr>
        <w:t xml:space="preserve">Cukor ku káve aj k čaju, med, </w:t>
      </w:r>
    </w:p>
    <w:p w14:paraId="75D1BA7A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  <w:rPr>
          <w:i/>
        </w:rPr>
      </w:pPr>
      <w:r>
        <w:rPr>
          <w:rFonts w:cs="Arial"/>
        </w:rPr>
        <w:t>Č</w:t>
      </w:r>
      <w:r w:rsidRPr="0046640F">
        <w:rPr>
          <w:rFonts w:cs="Arial"/>
        </w:rPr>
        <w:t xml:space="preserve">aj (výber z balených porciovaných čajov – mix čajov: zelený, ovocný, čierny, bylinkový), horúca voda, porcie citrónu k čaju, </w:t>
      </w:r>
    </w:p>
    <w:p w14:paraId="77B3F844" w14:textId="77777777" w:rsidR="0046640F" w:rsidRPr="0046640F" w:rsidRDefault="0046640F" w:rsidP="005A3008">
      <w:pPr>
        <w:pStyle w:val="Odsekzoznamu"/>
        <w:numPr>
          <w:ilvl w:val="2"/>
          <w:numId w:val="5"/>
        </w:numPr>
        <w:jc w:val="both"/>
        <w:rPr>
          <w:i/>
        </w:rPr>
      </w:pPr>
      <w:r>
        <w:rPr>
          <w:rFonts w:cs="Arial"/>
        </w:rPr>
        <w:t>D</w:t>
      </w:r>
      <w:r w:rsidRPr="0046640F">
        <w:rPr>
          <w:rFonts w:cs="Arial"/>
        </w:rPr>
        <w:t>žbány s vodou a citrónom (0,3 l/os.)</w:t>
      </w:r>
    </w:p>
    <w:p w14:paraId="0BB3AE0A" w14:textId="06EFC400" w:rsidR="0046640F" w:rsidRPr="0046640F" w:rsidRDefault="0046640F" w:rsidP="005A3008">
      <w:pPr>
        <w:pStyle w:val="Odsekzoznamu"/>
        <w:numPr>
          <w:ilvl w:val="2"/>
          <w:numId w:val="5"/>
        </w:numPr>
        <w:jc w:val="both"/>
        <w:rPr>
          <w:i/>
        </w:rPr>
      </w:pPr>
      <w:r>
        <w:rPr>
          <w:rFonts w:cs="Arial"/>
        </w:rPr>
        <w:t>M</w:t>
      </w:r>
      <w:r w:rsidRPr="0046640F">
        <w:rPr>
          <w:rFonts w:cs="Arial"/>
        </w:rPr>
        <w:t>inerálna voda</w:t>
      </w:r>
      <w:r w:rsidRPr="0046640F">
        <w:rPr>
          <w:rFonts w:cs="Arial"/>
          <w:color w:val="002060"/>
        </w:rPr>
        <w:t xml:space="preserve"> </w:t>
      </w:r>
      <w:r>
        <w:rPr>
          <w:rFonts w:cs="Arial"/>
        </w:rPr>
        <w:t xml:space="preserve">v nasledovnej skladbe: </w:t>
      </w:r>
      <w:r w:rsidRPr="0046640F">
        <w:rPr>
          <w:rFonts w:cs="Arial"/>
        </w:rPr>
        <w:t xml:space="preserve">minerálna voda  jemne perlivá (min. 0,33 l/ks)  max. 150 ks podávaná v sklenených fľašiach, neotvorená, otvárať sa bude podľa potreby, </w:t>
      </w:r>
    </w:p>
    <w:p w14:paraId="373EDC89" w14:textId="77777777" w:rsidR="0046640F" w:rsidRPr="0046640F" w:rsidRDefault="0046640F" w:rsidP="0046640F">
      <w:pPr>
        <w:pStyle w:val="Odsekzoznamu"/>
        <w:ind w:left="2160"/>
        <w:jc w:val="both"/>
        <w:rPr>
          <w:i/>
        </w:rPr>
      </w:pPr>
    </w:p>
    <w:p w14:paraId="07286092" w14:textId="7C1701CB" w:rsidR="0046640F" w:rsidRDefault="0046640F" w:rsidP="005A3008">
      <w:pPr>
        <w:pStyle w:val="Odsekzoznamu"/>
        <w:numPr>
          <w:ilvl w:val="0"/>
          <w:numId w:val="5"/>
        </w:numPr>
        <w:rPr>
          <w:rFonts w:cs="Arial"/>
        </w:rPr>
      </w:pPr>
      <w:r w:rsidRPr="0046640F">
        <w:rPr>
          <w:rFonts w:cs="Arial"/>
        </w:rPr>
        <w:t xml:space="preserve">Priestor na podávanie </w:t>
      </w:r>
      <w:proofErr w:type="spellStart"/>
      <w:r w:rsidRPr="0046640F">
        <w:rPr>
          <w:rFonts w:cs="Arial"/>
        </w:rPr>
        <w:t>coffee</w:t>
      </w:r>
      <w:proofErr w:type="spellEnd"/>
      <w:r w:rsidRPr="0046640F">
        <w:rPr>
          <w:rFonts w:cs="Arial"/>
        </w:rPr>
        <w:t xml:space="preserve"> breakov musí byť primeranej veľkosti a v blízkosti konferenčnej miestnosti, vyžaduje sa aj príslušný inventár, bez obsluhy.</w:t>
      </w:r>
    </w:p>
    <w:p w14:paraId="19ACD2FE" w14:textId="37C4F71F" w:rsidR="0046640F" w:rsidRDefault="0046640F" w:rsidP="0046640F">
      <w:pPr>
        <w:rPr>
          <w:rFonts w:cs="Arial"/>
        </w:rPr>
      </w:pPr>
    </w:p>
    <w:p w14:paraId="3C953F0F" w14:textId="42F236E1" w:rsidR="0046640F" w:rsidRDefault="0046640F" w:rsidP="0046640F">
      <w:pPr>
        <w:ind w:firstLine="36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Spolu</w:t>
      </w:r>
    </w:p>
    <w:p w14:paraId="44A1044E" w14:textId="77777777" w:rsidR="0046640F" w:rsidRDefault="0046640F" w:rsidP="0046640F">
      <w:pPr>
        <w:ind w:firstLine="708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 xml:space="preserve">7.9. </w:t>
      </w:r>
      <w:r w:rsidRPr="00D01D01">
        <w:rPr>
          <w:rFonts w:ascii="Calibri" w:hAnsi="Calibri" w:cs="Arial"/>
          <w:u w:val="single"/>
        </w:rPr>
        <w:t>2 x 150 = pre 300 osôb</w:t>
      </w:r>
    </w:p>
    <w:p w14:paraId="702F06B7" w14:textId="28A06452" w:rsidR="0046640F" w:rsidRDefault="0046640F" w:rsidP="0046640F">
      <w:pPr>
        <w:ind w:left="708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8.9. 1 x 150 = pre 150 osôb</w:t>
      </w:r>
    </w:p>
    <w:p w14:paraId="77160286" w14:textId="1EDB8E17" w:rsidR="0046640F" w:rsidRDefault="0046640F" w:rsidP="0046640F">
      <w:pPr>
        <w:rPr>
          <w:rFonts w:ascii="Calibri" w:hAnsi="Calibri" w:cs="Arial"/>
          <w:u w:val="single"/>
        </w:rPr>
      </w:pPr>
    </w:p>
    <w:p w14:paraId="6A823A02" w14:textId="77777777" w:rsidR="0046640F" w:rsidRPr="0046640F" w:rsidRDefault="0046640F" w:rsidP="005A3008">
      <w:pPr>
        <w:pStyle w:val="Odsekzoznamu"/>
        <w:numPr>
          <w:ilvl w:val="0"/>
          <w:numId w:val="6"/>
        </w:numPr>
        <w:tabs>
          <w:tab w:val="left" w:pos="176"/>
        </w:tabs>
        <w:spacing w:line="320" w:lineRule="exact"/>
        <w:jc w:val="both"/>
        <w:rPr>
          <w:rFonts w:cs="Calibri"/>
          <w:u w:val="single"/>
        </w:rPr>
      </w:pPr>
      <w:r w:rsidRPr="0046640F">
        <w:rPr>
          <w:rFonts w:cs="Calibri"/>
          <w:u w:val="single"/>
        </w:rPr>
        <w:t xml:space="preserve">Zabezpečenie dostatočného počtu šálok a sklených pohárov pre max. 150 osôb </w:t>
      </w:r>
    </w:p>
    <w:p w14:paraId="20F85078" w14:textId="77777777" w:rsidR="0046640F" w:rsidRPr="0046640F" w:rsidRDefault="0046640F" w:rsidP="005A3008">
      <w:pPr>
        <w:pStyle w:val="Odsekzoznamu"/>
        <w:numPr>
          <w:ilvl w:val="0"/>
          <w:numId w:val="6"/>
        </w:numPr>
        <w:jc w:val="both"/>
        <w:rPr>
          <w:rFonts w:cs="Calibri"/>
          <w:u w:val="single"/>
        </w:rPr>
      </w:pPr>
      <w:r w:rsidRPr="0046640F">
        <w:rPr>
          <w:rFonts w:cs="Calibri"/>
          <w:u w:val="single"/>
        </w:rPr>
        <w:t xml:space="preserve">V rámci zabezpečenia všetkých stravovacích služieb verejný obstarávateľ požaduje vyhnúť sa plastovým obalom (minerálky, mlieko do kávy, med a pod.). </w:t>
      </w:r>
    </w:p>
    <w:p w14:paraId="7133DB17" w14:textId="77777777" w:rsidR="0046640F" w:rsidRPr="0046640F" w:rsidRDefault="0046640F" w:rsidP="005A3008">
      <w:pPr>
        <w:pStyle w:val="Odsekzoznamu"/>
        <w:numPr>
          <w:ilvl w:val="0"/>
          <w:numId w:val="6"/>
        </w:numPr>
        <w:jc w:val="both"/>
        <w:rPr>
          <w:rFonts w:cs="Calibri"/>
          <w:u w:val="single"/>
        </w:rPr>
      </w:pPr>
      <w:r w:rsidRPr="0046640F">
        <w:rPr>
          <w:rFonts w:cs="Calibri"/>
          <w:u w:val="single"/>
        </w:rPr>
        <w:t>V rámci zabezpečenia všetkých stravovacích služieb objednávateľ požaduje sklenené poháre a šálky, porcelánové/sklenené taniere, antikorové príbory a lyžičky na kávu a čaj. Požadujeme vylúčiť  plastový a jednorazový servírovací riad.</w:t>
      </w:r>
    </w:p>
    <w:p w14:paraId="0FA736F6" w14:textId="26D8924F" w:rsidR="0044451D" w:rsidRPr="0044451D" w:rsidRDefault="0044451D" w:rsidP="0044451D">
      <w:pPr>
        <w:contextualSpacing/>
        <w:jc w:val="both"/>
        <w:rPr>
          <w:rFonts w:cs="Calibri"/>
          <w:i/>
        </w:rPr>
      </w:pPr>
    </w:p>
    <w:p w14:paraId="02E13255" w14:textId="5A736DF0" w:rsidR="00330B5E" w:rsidRPr="0044451D" w:rsidRDefault="00330B5E" w:rsidP="0044451D">
      <w:pPr>
        <w:spacing w:after="120"/>
        <w:jc w:val="both"/>
        <w:rPr>
          <w:rFonts w:cs="Calibri"/>
        </w:rPr>
      </w:pPr>
    </w:p>
    <w:p w14:paraId="1454A24D" w14:textId="77777777" w:rsidR="00330B5E" w:rsidRPr="00D05194" w:rsidRDefault="00330B5E" w:rsidP="00CD48BA">
      <w:pPr>
        <w:jc w:val="both"/>
        <w:rPr>
          <w:rFonts w:ascii="Calibri" w:hAnsi="Calibri" w:cs="Calibri"/>
          <w:b/>
        </w:rPr>
      </w:pPr>
      <w:bookmarkStart w:id="0" w:name="_Toc488221730"/>
      <w:r w:rsidRPr="00D05194">
        <w:rPr>
          <w:rFonts w:ascii="Calibri" w:hAnsi="Calibri" w:cs="Calibri"/>
          <w:b/>
        </w:rPr>
        <w:t>3. P</w:t>
      </w:r>
      <w:bookmarkEnd w:id="0"/>
      <w:r w:rsidRPr="00D05194">
        <w:rPr>
          <w:rFonts w:ascii="Calibri" w:hAnsi="Calibri" w:cs="Calibri"/>
          <w:b/>
        </w:rPr>
        <w:t>RENÁJOM PRIESTOROV</w:t>
      </w:r>
    </w:p>
    <w:p w14:paraId="1B0DB64E" w14:textId="77777777" w:rsidR="0046640F" w:rsidRPr="00DD0389" w:rsidRDefault="0046640F" w:rsidP="005A3008">
      <w:pPr>
        <w:pStyle w:val="Odsekzoznamu"/>
        <w:numPr>
          <w:ilvl w:val="0"/>
          <w:numId w:val="7"/>
        </w:numPr>
      </w:pPr>
      <w:r w:rsidRPr="0046640F">
        <w:rPr>
          <w:u w:val="single"/>
        </w:rPr>
        <w:t>Doba prenájmu</w:t>
      </w:r>
      <w:r w:rsidRPr="0046640F">
        <w:t>: 1 a </w:t>
      </w:r>
      <w:r w:rsidRPr="00DD0389">
        <w:t>½ dňa – max. 13 hodín</w:t>
      </w:r>
    </w:p>
    <w:p w14:paraId="78178D0C" w14:textId="65D3E35F" w:rsidR="0046640F" w:rsidRPr="00DD0389" w:rsidRDefault="0046640F" w:rsidP="005A3008">
      <w:pPr>
        <w:pStyle w:val="Odsekzoznamu"/>
        <w:numPr>
          <w:ilvl w:val="0"/>
          <w:numId w:val="7"/>
        </w:numPr>
      </w:pPr>
      <w:r w:rsidRPr="00DD0389">
        <w:t>7.9.2022 – max. 10 hodín (veľká prednášková miestnosť)</w:t>
      </w:r>
    </w:p>
    <w:p w14:paraId="7ACCD2F1" w14:textId="222E804C" w:rsidR="0046640F" w:rsidRPr="00DD0389" w:rsidRDefault="0046640F" w:rsidP="005A3008">
      <w:pPr>
        <w:pStyle w:val="Odsekzoznamu"/>
        <w:numPr>
          <w:ilvl w:val="0"/>
          <w:numId w:val="7"/>
        </w:numPr>
        <w:tabs>
          <w:tab w:val="left" w:pos="447"/>
        </w:tabs>
      </w:pPr>
      <w:r w:rsidRPr="00DD0389">
        <w:t>Predpokladaný čas: od 8:00 hod. – do 18:00 hod.</w:t>
      </w:r>
    </w:p>
    <w:p w14:paraId="6CFCAB3D" w14:textId="77777777" w:rsidR="003C78F8" w:rsidRPr="00DD0389" w:rsidRDefault="003C78F8" w:rsidP="003C78F8">
      <w:pPr>
        <w:pStyle w:val="Odsekzoznamu"/>
        <w:tabs>
          <w:tab w:val="left" w:pos="447"/>
        </w:tabs>
        <w:ind w:left="720"/>
      </w:pPr>
    </w:p>
    <w:p w14:paraId="7A03EE5E" w14:textId="1E34BED6" w:rsidR="003C78F8" w:rsidRPr="00DD0389" w:rsidRDefault="0046640F" w:rsidP="005A3008">
      <w:pPr>
        <w:pStyle w:val="Odsekzoznamu"/>
        <w:numPr>
          <w:ilvl w:val="0"/>
          <w:numId w:val="7"/>
        </w:numPr>
        <w:tabs>
          <w:tab w:val="left" w:pos="447"/>
        </w:tabs>
        <w:jc w:val="both"/>
      </w:pPr>
      <w:r w:rsidRPr="00DD0389">
        <w:t xml:space="preserve">8.9.2022 – max. 3 hodiny (veľká prednášková miestnosť a 2 menšie miestnosti (pre </w:t>
      </w:r>
      <w:r w:rsidR="00412CEF" w:rsidRPr="00DD0389">
        <w:t>min</w:t>
      </w:r>
      <w:r w:rsidRPr="00DD0389">
        <w:t>. 30 účastníkov))</w:t>
      </w:r>
    </w:p>
    <w:p w14:paraId="39344314" w14:textId="1359E070" w:rsidR="0046640F" w:rsidRPr="003C78F8" w:rsidRDefault="0046640F" w:rsidP="005A3008">
      <w:pPr>
        <w:pStyle w:val="Odsekzoznamu"/>
        <w:numPr>
          <w:ilvl w:val="0"/>
          <w:numId w:val="7"/>
        </w:numPr>
        <w:tabs>
          <w:tab w:val="left" w:pos="447"/>
        </w:tabs>
        <w:jc w:val="both"/>
      </w:pPr>
      <w:r w:rsidRPr="00DD0389">
        <w:rPr>
          <w:szCs w:val="22"/>
        </w:rPr>
        <w:t>Predpokladaný čas: od 9:00</w:t>
      </w:r>
      <w:r w:rsidRPr="003C78F8">
        <w:rPr>
          <w:szCs w:val="22"/>
        </w:rPr>
        <w:t xml:space="preserve"> hod. – do 12:00 hod.</w:t>
      </w:r>
    </w:p>
    <w:p w14:paraId="24FE2ADD" w14:textId="77777777" w:rsidR="0046640F" w:rsidRPr="005558AF" w:rsidRDefault="0046640F" w:rsidP="0046640F">
      <w:pPr>
        <w:tabs>
          <w:tab w:val="left" w:pos="447"/>
        </w:tabs>
        <w:rPr>
          <w:rFonts w:ascii="Calibri" w:hAnsi="Calibri"/>
          <w:b/>
        </w:rPr>
      </w:pPr>
    </w:p>
    <w:p w14:paraId="45BF2D89" w14:textId="77777777" w:rsidR="0046640F" w:rsidRPr="005558AF" w:rsidRDefault="0046640F" w:rsidP="005A3008">
      <w:pPr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 w:rsidRPr="005558AF">
        <w:rPr>
          <w:rFonts w:ascii="Calibri" w:hAnsi="Calibri"/>
        </w:rPr>
        <w:t>1 prednášková  miestnosť s kapacitou min. 150 miest so školským sedením,</w:t>
      </w:r>
    </w:p>
    <w:p w14:paraId="5242C506" w14:textId="50C1F150" w:rsidR="0046640F" w:rsidRPr="005558AF" w:rsidRDefault="003C78F8" w:rsidP="005A3008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="0046640F" w:rsidRPr="005558AF">
        <w:rPr>
          <w:rFonts w:ascii="Calibri" w:hAnsi="Calibri"/>
        </w:rPr>
        <w:t xml:space="preserve">redsednícky stôl pre max. 5 </w:t>
      </w:r>
      <w:r>
        <w:rPr>
          <w:rFonts w:ascii="Calibri" w:hAnsi="Calibri"/>
        </w:rPr>
        <w:t>osôb</w:t>
      </w:r>
      <w:r w:rsidR="0046640F" w:rsidRPr="005558AF">
        <w:rPr>
          <w:rFonts w:ascii="Calibri" w:hAnsi="Calibri"/>
        </w:rPr>
        <w:t xml:space="preserve"> a rečníckym pultom, vybavenie miestnosti požadovanou prezentačnou technikou a ozvučením, </w:t>
      </w:r>
    </w:p>
    <w:p w14:paraId="668D525E" w14:textId="318FF87D" w:rsidR="0046640F" w:rsidRPr="005558AF" w:rsidRDefault="003C78F8" w:rsidP="005A3008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</w:t>
      </w:r>
      <w:r w:rsidR="0046640F" w:rsidRPr="005558AF">
        <w:rPr>
          <w:rFonts w:ascii="Calibri" w:hAnsi="Calibri" w:cs="Calibri"/>
        </w:rPr>
        <w:t>apacita a usporiadanie miestnosti sa prispôsobí aktuálnym hygienickým opatreniam v súvislosti s ochorením COVID-19</w:t>
      </w:r>
    </w:p>
    <w:p w14:paraId="569DBC29" w14:textId="348635A1" w:rsidR="0046640F" w:rsidRPr="00DD0389" w:rsidRDefault="0046640F" w:rsidP="005A3008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</w:rPr>
      </w:pPr>
      <w:r w:rsidRPr="00DD0389">
        <w:rPr>
          <w:rFonts w:ascii="Calibri" w:hAnsi="Calibri" w:cs="Calibri"/>
        </w:rPr>
        <w:t xml:space="preserve">2 menšie miestnosti pre </w:t>
      </w:r>
      <w:r w:rsidR="00F05562" w:rsidRPr="00DD0389">
        <w:rPr>
          <w:rFonts w:ascii="Calibri" w:hAnsi="Calibri" w:cs="Calibri"/>
        </w:rPr>
        <w:t>min</w:t>
      </w:r>
      <w:r w:rsidRPr="00DD0389">
        <w:rPr>
          <w:rFonts w:ascii="Calibri" w:hAnsi="Calibri" w:cs="Calibri"/>
        </w:rPr>
        <w:t>. 30 účastníkov (</w:t>
      </w:r>
      <w:r w:rsidRPr="00DD0389">
        <w:rPr>
          <w:rFonts w:ascii="Calibri" w:hAnsi="Calibri" w:cs="Calibri"/>
          <w:b/>
        </w:rPr>
        <w:t>len 8.9.2022 max. 3 hodiny)</w:t>
      </w:r>
    </w:p>
    <w:p w14:paraId="7C484CD4" w14:textId="4B2A8D5C" w:rsidR="0046640F" w:rsidRPr="00607CDD" w:rsidRDefault="003C78F8" w:rsidP="005A300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hAnsi="Calibri"/>
        </w:rPr>
      </w:pPr>
      <w:r w:rsidRPr="00DD0389">
        <w:rPr>
          <w:rFonts w:ascii="Calibri" w:hAnsi="Calibri"/>
        </w:rPr>
        <w:t>P</w:t>
      </w:r>
      <w:r w:rsidR="0046640F" w:rsidRPr="00DD0389">
        <w:rPr>
          <w:rFonts w:ascii="Calibri" w:hAnsi="Calibri"/>
        </w:rPr>
        <w:t>riestor na registráciu</w:t>
      </w:r>
      <w:r w:rsidR="0046640F" w:rsidRPr="00607CDD">
        <w:rPr>
          <w:rFonts w:ascii="Calibri" w:hAnsi="Calibri"/>
        </w:rPr>
        <w:t xml:space="preserve"> účastníkov </w:t>
      </w:r>
      <w:r w:rsidR="0046640F">
        <w:rPr>
          <w:rFonts w:ascii="Calibri" w:hAnsi="Calibri"/>
        </w:rPr>
        <w:t>konferencie</w:t>
      </w:r>
      <w:r w:rsidR="0046640F" w:rsidRPr="00607CDD">
        <w:rPr>
          <w:rFonts w:ascii="Calibri" w:hAnsi="Calibri"/>
        </w:rPr>
        <w:t xml:space="preserve"> v blízkosti konferenčnej miestnosti vrátane min. 2 stolíkov a stoličiek,</w:t>
      </w:r>
    </w:p>
    <w:p w14:paraId="7CB85C58" w14:textId="78E88F04" w:rsidR="0046640F" w:rsidRPr="00350C80" w:rsidRDefault="003C78F8" w:rsidP="005A3008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P</w:t>
      </w:r>
      <w:r w:rsidR="0046640F" w:rsidRPr="00543F1B">
        <w:rPr>
          <w:rFonts w:ascii="Calibri" w:hAnsi="Calibri"/>
        </w:rPr>
        <w:t xml:space="preserve">riestory vo vestibule </w:t>
      </w:r>
      <w:r w:rsidR="0046640F">
        <w:rPr>
          <w:rFonts w:ascii="Calibri" w:hAnsi="Calibri"/>
        </w:rPr>
        <w:t xml:space="preserve">určené pre prezentačné účely (dostatok miesta pre 6 – 8 pultov/stolíkov) – </w:t>
      </w:r>
      <w:r w:rsidR="0046640F" w:rsidRPr="00350C80">
        <w:rPr>
          <w:rFonts w:ascii="Calibri" w:hAnsi="Calibri"/>
          <w:b/>
        </w:rPr>
        <w:t>len 7.9.2022</w:t>
      </w:r>
    </w:p>
    <w:p w14:paraId="34C964D9" w14:textId="77777777" w:rsidR="002C3919" w:rsidRPr="002C3919" w:rsidRDefault="002C3919" w:rsidP="002C3919">
      <w:pPr>
        <w:pStyle w:val="Odsekzoznamu"/>
        <w:ind w:left="720"/>
        <w:contextualSpacing/>
        <w:jc w:val="both"/>
        <w:rPr>
          <w:rFonts w:cs="Calibri"/>
        </w:rPr>
      </w:pPr>
    </w:p>
    <w:p w14:paraId="0440E1CA" w14:textId="77777777" w:rsidR="00330B5E" w:rsidRPr="00D05194" w:rsidRDefault="00330B5E" w:rsidP="00CD48BA">
      <w:pPr>
        <w:jc w:val="both"/>
        <w:rPr>
          <w:rFonts w:ascii="Calibri" w:hAnsi="Calibri" w:cs="Calibri"/>
          <w:b/>
        </w:rPr>
      </w:pPr>
      <w:bookmarkStart w:id="1" w:name="_Toc488221731"/>
      <w:r w:rsidRPr="00D05194">
        <w:rPr>
          <w:rFonts w:ascii="Calibri" w:hAnsi="Calibri" w:cs="Calibri"/>
          <w:b/>
        </w:rPr>
        <w:t>4. P</w:t>
      </w:r>
      <w:bookmarkEnd w:id="1"/>
      <w:r w:rsidRPr="00D05194">
        <w:rPr>
          <w:rFonts w:ascii="Calibri" w:hAnsi="Calibri" w:cs="Calibri"/>
          <w:b/>
        </w:rPr>
        <w:t>RENÁJOM PREZENTAČNEJ A DIDAKTICKEJ TECHNIKY</w:t>
      </w:r>
    </w:p>
    <w:p w14:paraId="72C676E3" w14:textId="77777777" w:rsidR="003C78F8" w:rsidRDefault="003C78F8" w:rsidP="005A3008">
      <w:pPr>
        <w:pStyle w:val="Odsekzoznamu"/>
        <w:numPr>
          <w:ilvl w:val="0"/>
          <w:numId w:val="8"/>
        </w:numPr>
      </w:pPr>
      <w:r w:rsidRPr="003C78F8">
        <w:rPr>
          <w:u w:val="single"/>
        </w:rPr>
        <w:t>Doba prenájmu</w:t>
      </w:r>
      <w:r w:rsidRPr="003C78F8">
        <w:t>: 1 a ½ dňa – max. 13 hodín</w:t>
      </w:r>
    </w:p>
    <w:p w14:paraId="1AA493C6" w14:textId="77777777" w:rsidR="003C78F8" w:rsidRPr="003C78F8" w:rsidRDefault="003C78F8" w:rsidP="005A3008">
      <w:pPr>
        <w:pStyle w:val="Odsekzoznamu"/>
        <w:numPr>
          <w:ilvl w:val="0"/>
          <w:numId w:val="8"/>
        </w:numPr>
      </w:pPr>
      <w:r w:rsidRPr="003C78F8">
        <w:rPr>
          <w:szCs w:val="22"/>
        </w:rPr>
        <w:t>7.9.2022</w:t>
      </w:r>
      <w:r>
        <w:rPr>
          <w:szCs w:val="22"/>
        </w:rPr>
        <w:t xml:space="preserve"> </w:t>
      </w:r>
      <w:r w:rsidRPr="003C78F8">
        <w:rPr>
          <w:szCs w:val="22"/>
        </w:rPr>
        <w:t xml:space="preserve">– max. 10 hodín </w:t>
      </w:r>
    </w:p>
    <w:p w14:paraId="4DBC62F2" w14:textId="27BE27BC" w:rsidR="003C78F8" w:rsidRPr="003C78F8" w:rsidRDefault="003C78F8" w:rsidP="005A3008">
      <w:pPr>
        <w:pStyle w:val="Odsekzoznamu"/>
        <w:numPr>
          <w:ilvl w:val="0"/>
          <w:numId w:val="8"/>
        </w:numPr>
      </w:pPr>
      <w:r w:rsidRPr="003C78F8">
        <w:rPr>
          <w:szCs w:val="22"/>
        </w:rPr>
        <w:t>Predpokladaný čas: od 8:00 hod. – do 18:00 hod.</w:t>
      </w:r>
    </w:p>
    <w:p w14:paraId="45072479" w14:textId="77777777" w:rsidR="003C78F8" w:rsidRPr="003C78F8" w:rsidRDefault="003C78F8" w:rsidP="003C78F8">
      <w:pPr>
        <w:pStyle w:val="Odsekzoznamu"/>
        <w:ind w:left="720"/>
      </w:pPr>
    </w:p>
    <w:p w14:paraId="5015E01A" w14:textId="77777777" w:rsidR="003C78F8" w:rsidRPr="003C78F8" w:rsidRDefault="003C78F8" w:rsidP="005A3008">
      <w:pPr>
        <w:pStyle w:val="Odsekzoznamu"/>
        <w:numPr>
          <w:ilvl w:val="0"/>
          <w:numId w:val="8"/>
        </w:numPr>
      </w:pPr>
      <w:r w:rsidRPr="003C78F8">
        <w:rPr>
          <w:szCs w:val="22"/>
        </w:rPr>
        <w:t>8.9.2022 – max. 3 hodiny</w:t>
      </w:r>
    </w:p>
    <w:p w14:paraId="68BF16FA" w14:textId="254B2D4E" w:rsidR="003C78F8" w:rsidRPr="003C78F8" w:rsidRDefault="003C78F8" w:rsidP="005A3008">
      <w:pPr>
        <w:pStyle w:val="Odsekzoznamu"/>
        <w:numPr>
          <w:ilvl w:val="0"/>
          <w:numId w:val="8"/>
        </w:numPr>
      </w:pPr>
      <w:r w:rsidRPr="003C78F8">
        <w:rPr>
          <w:szCs w:val="22"/>
        </w:rPr>
        <w:t>Predpokladaný čas: od 9:00 hod. – do 12:00 hod.</w:t>
      </w:r>
    </w:p>
    <w:p w14:paraId="05E153C2" w14:textId="77777777" w:rsidR="003C78F8" w:rsidRPr="00FD4168" w:rsidRDefault="003C78F8" w:rsidP="003C78F8">
      <w:pPr>
        <w:rPr>
          <w:rFonts w:ascii="Calibri" w:hAnsi="Calibri"/>
          <w:b/>
          <w:color w:val="FF0000"/>
        </w:rPr>
      </w:pPr>
    </w:p>
    <w:p w14:paraId="3056F246" w14:textId="5968BA16" w:rsidR="003C78F8" w:rsidRPr="003C78F8" w:rsidRDefault="003C78F8" w:rsidP="005A3008">
      <w:pPr>
        <w:pStyle w:val="Odsekzoznamu"/>
        <w:numPr>
          <w:ilvl w:val="0"/>
          <w:numId w:val="8"/>
        </w:numPr>
        <w:jc w:val="both"/>
        <w:rPr>
          <w:rFonts w:cs="Calibri"/>
        </w:rPr>
      </w:pPr>
      <w:r w:rsidRPr="003C78F8">
        <w:rPr>
          <w:rFonts w:cs="Calibri"/>
        </w:rPr>
        <w:t xml:space="preserve">1x </w:t>
      </w:r>
      <w:proofErr w:type="spellStart"/>
      <w:r w:rsidRPr="003C78F8">
        <w:rPr>
          <w:rFonts w:cs="Calibri"/>
        </w:rPr>
        <w:t>pultík</w:t>
      </w:r>
      <w:proofErr w:type="spellEnd"/>
      <w:r w:rsidRPr="003C78F8">
        <w:rPr>
          <w:rFonts w:cs="Calibri"/>
        </w:rPr>
        <w:t xml:space="preserve"> pre prednášajúceho s mikrofónom, </w:t>
      </w:r>
    </w:p>
    <w:p w14:paraId="12993522" w14:textId="19FB9893" w:rsidR="003C78F8" w:rsidRPr="003C78F8" w:rsidRDefault="003C78F8" w:rsidP="005A3008">
      <w:pPr>
        <w:pStyle w:val="Odsekzoznamu"/>
        <w:numPr>
          <w:ilvl w:val="0"/>
          <w:numId w:val="8"/>
        </w:numPr>
        <w:jc w:val="both"/>
        <w:rPr>
          <w:rFonts w:cs="Calibri"/>
        </w:rPr>
      </w:pPr>
      <w:r w:rsidRPr="003C78F8">
        <w:rPr>
          <w:rFonts w:cs="Calibri"/>
        </w:rPr>
        <w:t xml:space="preserve">1x notebook s videokamerou – rozlíšenie 720px,  nainštalovaným MS </w:t>
      </w:r>
      <w:proofErr w:type="spellStart"/>
      <w:r w:rsidRPr="003C78F8">
        <w:rPr>
          <w:rFonts w:cs="Calibri"/>
        </w:rPr>
        <w:t>Teams</w:t>
      </w:r>
      <w:proofErr w:type="spellEnd"/>
      <w:r w:rsidRPr="003C78F8">
        <w:rPr>
          <w:rFonts w:cs="Calibri"/>
        </w:rPr>
        <w:t>, MS Office 2016 alebo vyšší, diaľkové ovládanie VNC alebo ekvivalent, prepojenie s ozvučovacím systémom a mikrofónmi, pripojenie na pevnú internetovú sieť.</w:t>
      </w:r>
    </w:p>
    <w:p w14:paraId="1A981AB1" w14:textId="1DA8B91D" w:rsidR="003C78F8" w:rsidRPr="003C78F8" w:rsidRDefault="003C78F8" w:rsidP="005A3008">
      <w:pPr>
        <w:pStyle w:val="Odsekzoznamu"/>
        <w:numPr>
          <w:ilvl w:val="0"/>
          <w:numId w:val="8"/>
        </w:numPr>
        <w:jc w:val="both"/>
        <w:rPr>
          <w:rFonts w:cs="Calibri"/>
        </w:rPr>
      </w:pPr>
      <w:r w:rsidRPr="003C78F8">
        <w:rPr>
          <w:rFonts w:cs="Calibri"/>
        </w:rPr>
        <w:t xml:space="preserve">Bezplatné internetové pripojenie dostatočne rýchle a kvalitné (min. 10/2 Mb/s, </w:t>
      </w:r>
    </w:p>
    <w:p w14:paraId="5844BAC3" w14:textId="37781EAD" w:rsidR="003C78F8" w:rsidRPr="003C78F8" w:rsidRDefault="003C78F8" w:rsidP="005A3008">
      <w:pPr>
        <w:pStyle w:val="Odsekzoznamu"/>
        <w:numPr>
          <w:ilvl w:val="0"/>
          <w:numId w:val="8"/>
        </w:numPr>
        <w:jc w:val="both"/>
        <w:rPr>
          <w:rFonts w:cs="Calibri"/>
        </w:rPr>
      </w:pPr>
      <w:r w:rsidRPr="003C78F8">
        <w:rPr>
          <w:rFonts w:cs="Calibri"/>
        </w:rPr>
        <w:t>1x dataprojektor (funkčný – ktorý nerozmazáva text a neskresľuje farby na výstupe), 1x premietacie plátno alebo max. 2x veľkoplošné obrazovky, 1x väčší kontrol</w:t>
      </w:r>
      <w:r>
        <w:rPr>
          <w:rFonts w:cs="Calibri"/>
        </w:rPr>
        <w:t>ný monitor pre prednášajúceho,</w:t>
      </w:r>
    </w:p>
    <w:p w14:paraId="5FBDA919" w14:textId="09566914" w:rsidR="003C78F8" w:rsidRPr="003C78F8" w:rsidRDefault="003C78F8" w:rsidP="005A3008">
      <w:pPr>
        <w:pStyle w:val="Odsekzoznamu"/>
        <w:numPr>
          <w:ilvl w:val="0"/>
          <w:numId w:val="8"/>
        </w:numPr>
        <w:jc w:val="both"/>
        <w:rPr>
          <w:rFonts w:cs="Calibri"/>
        </w:rPr>
      </w:pPr>
      <w:r w:rsidRPr="003C78F8">
        <w:rPr>
          <w:rFonts w:cs="Calibri"/>
        </w:rPr>
        <w:t>Ozvučenie: kompletné ozvučenie miestnosti (tzv. malý zvuk) vhodné na organizované podujatie vrátane technického dozoru a servisu počas konania podujatia, minimálne 3 ks mikrofónov z toho 2 ks prenosných mikrofónov, s prepojením do notebooku  a miestnosti</w:t>
      </w:r>
    </w:p>
    <w:p w14:paraId="4F060F56" w14:textId="099537B1" w:rsidR="00101C4D" w:rsidRPr="003C78F8" w:rsidRDefault="003C78F8" w:rsidP="005A3008">
      <w:pPr>
        <w:pStyle w:val="Odsekzoznamu"/>
        <w:numPr>
          <w:ilvl w:val="0"/>
          <w:numId w:val="8"/>
        </w:numPr>
        <w:jc w:val="both"/>
        <w:rPr>
          <w:rFonts w:cs="Calibri"/>
        </w:rPr>
      </w:pPr>
      <w:r>
        <w:rPr>
          <w:rFonts w:cs="Calibri"/>
        </w:rPr>
        <w:t>P</w:t>
      </w:r>
      <w:r w:rsidRPr="003C78F8">
        <w:rPr>
          <w:rFonts w:cs="Calibri"/>
        </w:rPr>
        <w:t>ožaduje sa personálne zabezpečenie obsluhy techniky a technického priebehu programu</w:t>
      </w:r>
      <w:r>
        <w:rPr>
          <w:rFonts w:cs="Calibri"/>
        </w:rPr>
        <w:t>.</w:t>
      </w:r>
    </w:p>
    <w:p w14:paraId="75D7DCBA" w14:textId="77777777" w:rsidR="00260945" w:rsidRPr="00D05194" w:rsidRDefault="00260945" w:rsidP="00CD48BA">
      <w:pPr>
        <w:pStyle w:val="Odsekzoznamu"/>
        <w:ind w:left="720"/>
        <w:contextualSpacing/>
        <w:jc w:val="both"/>
        <w:rPr>
          <w:rFonts w:cs="Calibri"/>
          <w:szCs w:val="22"/>
        </w:rPr>
      </w:pPr>
    </w:p>
    <w:p w14:paraId="0F04F1DF" w14:textId="09AE237C" w:rsidR="00330B5E" w:rsidRPr="00D05194" w:rsidRDefault="00260945" w:rsidP="00CD48BA">
      <w:pPr>
        <w:tabs>
          <w:tab w:val="left" w:pos="176"/>
          <w:tab w:val="left" w:pos="322"/>
        </w:tabs>
        <w:ind w:left="18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OSTATNÉ POŽIADAVKY VEREJNÉHO OBSTARÁVATEĽA:</w:t>
      </w:r>
    </w:p>
    <w:p w14:paraId="04F9127A" w14:textId="77777777" w:rsid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t>P</w:t>
      </w:r>
      <w:r w:rsidRPr="003C78F8">
        <w:t>od počtom účastníkov podujatia sa rozumie c</w:t>
      </w:r>
      <w:r>
        <w:t xml:space="preserve">elkový počet účastníkov vrátane </w:t>
      </w:r>
      <w:r w:rsidRPr="003C78F8">
        <w:t>prednášajúcich a programovo-organizačných pracovníkov objednávateľa</w:t>
      </w:r>
      <w:r>
        <w:t>,</w:t>
      </w:r>
    </w:p>
    <w:p w14:paraId="02E7921C" w14:textId="7777777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t>V</w:t>
      </w:r>
      <w:r w:rsidRPr="003C78F8">
        <w:rPr>
          <w:szCs w:val="22"/>
        </w:rPr>
        <w:t xml:space="preserve">  celom zariadení – mieste konania podujatia – sa vyžaduje bezplatné kvalitné, pripojenie na internet,</w:t>
      </w:r>
    </w:p>
    <w:p w14:paraId="7245B385" w14:textId="7777777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t>O</w:t>
      </w:r>
      <w:r w:rsidRPr="003C78F8">
        <w:rPr>
          <w:szCs w:val="22"/>
        </w:rPr>
        <w:t>bjednávateľ spresní predpokladaný počet (prihlásených) osôb na zabezpečenie služieb najskôr 2 dni, najneskôr 24 hodín pred konaním podujatia bez toho, aby poskytovateľ služieb účtoval storno poplatky,</w:t>
      </w:r>
    </w:p>
    <w:p w14:paraId="484F066E" w14:textId="7777777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t>Č</w:t>
      </w:r>
      <w:r w:rsidRPr="003C78F8">
        <w:rPr>
          <w:szCs w:val="22"/>
        </w:rPr>
        <w:t>as podávania stravy sa prispôsobí reálnemu priebehu programu podujatia,</w:t>
      </w:r>
    </w:p>
    <w:p w14:paraId="09949CC0" w14:textId="7777777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t>M</w:t>
      </w:r>
      <w:r w:rsidRPr="003C78F8">
        <w:rPr>
          <w:szCs w:val="22"/>
        </w:rPr>
        <w:t>enu sa schváli po potvrdení miesta konania podujatia, menu musí rešpektovať požiadavku na prípadné diétne obmedzenia účastníkov (vegetariánska, bezlepková strava a pod.), čo sa spresní e-mailom najneskôr do 24 hod. pred začiatkom podujatia,</w:t>
      </w:r>
    </w:p>
    <w:p w14:paraId="5AC11273" w14:textId="7777777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t>P</w:t>
      </w:r>
      <w:r w:rsidRPr="003C78F8">
        <w:rPr>
          <w:szCs w:val="22"/>
        </w:rPr>
        <w:t>oskytovateľ služieb bude fakturovať len skutočne čerpané služby, ich predpokladaný maximálny rozsah upravuje zmluva,</w:t>
      </w:r>
    </w:p>
    <w:p w14:paraId="0AE11236" w14:textId="7777777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t>N</w:t>
      </w:r>
      <w:r w:rsidRPr="003C78F8">
        <w:rPr>
          <w:szCs w:val="22"/>
        </w:rPr>
        <w:t>ároky zo strany poskytovateľa služieb na finančné plnenie nad rámec zmluvy nebudú objednávateľom uznané – služby poskytnuté počas podujatia a dodatočne pri fakturácii vyhodnotené poskytovateľom ako nadštandardné nad rozsah zmluvy bude znášať voči tretej strane výlučne poskytovateľ služieb,</w:t>
      </w:r>
    </w:p>
    <w:p w14:paraId="645A2A43" w14:textId="7777777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t>P</w:t>
      </w:r>
      <w:r w:rsidRPr="003C78F8">
        <w:rPr>
          <w:szCs w:val="22"/>
        </w:rPr>
        <w:t>oskytovateľ poskytne objednávateľovi zoznam skutočne ubytovaných hostí,</w:t>
      </w:r>
    </w:p>
    <w:p w14:paraId="2E7B7BBD" w14:textId="7777777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lastRenderedPageBreak/>
        <w:t>P</w:t>
      </w:r>
      <w:r w:rsidRPr="003C78F8">
        <w:rPr>
          <w:szCs w:val="22"/>
        </w:rPr>
        <w:t xml:space="preserve">oskytovateľ umožní tlač a kopírovanie potrebných materiálov účastníkom podujatia za úhradu a organizátorom bezplatne, </w:t>
      </w:r>
    </w:p>
    <w:p w14:paraId="552470CA" w14:textId="7777777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t>V</w:t>
      </w:r>
      <w:r w:rsidRPr="003C78F8">
        <w:rPr>
          <w:szCs w:val="22"/>
        </w:rPr>
        <w:t xml:space="preserve"> areáli zariadenia, v ktorom sa koná podujatie, sa vyžaduje možnosť bezplatného parkovania jeho účastníkov (min. 50 parkovacích miest),</w:t>
      </w:r>
    </w:p>
    <w:p w14:paraId="4534ABFB" w14:textId="2E94A267" w:rsidR="003C78F8" w:rsidRPr="003C78F8" w:rsidRDefault="003C78F8" w:rsidP="005A3008">
      <w:pPr>
        <w:pStyle w:val="Odsekzoznamu"/>
        <w:numPr>
          <w:ilvl w:val="0"/>
          <w:numId w:val="9"/>
        </w:numPr>
        <w:contextualSpacing/>
        <w:jc w:val="both"/>
      </w:pPr>
      <w:r>
        <w:rPr>
          <w:szCs w:val="22"/>
        </w:rPr>
        <w:t>V</w:t>
      </w:r>
      <w:r w:rsidRPr="003C78F8">
        <w:rPr>
          <w:szCs w:val="22"/>
        </w:rPr>
        <w:t xml:space="preserve"> prípade zrušenia konania podujatia z dôvodu zhoršenia situácie súvisiacej s Koronavírusom si </w:t>
      </w:r>
      <w:r w:rsidRPr="003C78F8">
        <w:rPr>
          <w:rFonts w:eastAsia="Calibri"/>
          <w:szCs w:val="22"/>
          <w:lang w:eastAsia="en-US"/>
        </w:rPr>
        <w:t>víťazný uchádzač nebude účtovať storno poplatky eventuálne sa podujatie uskutoční vo vzájomne dohodnutom náhradnom termíne za nezmenených podmienok.</w:t>
      </w:r>
    </w:p>
    <w:p w14:paraId="5E078CEB" w14:textId="77777777" w:rsidR="00330B5E" w:rsidRPr="00D05194" w:rsidRDefault="00330B5E" w:rsidP="00CD48BA">
      <w:pPr>
        <w:tabs>
          <w:tab w:val="left" w:pos="180"/>
        </w:tabs>
        <w:suppressAutoHyphens/>
        <w:ind w:left="38"/>
        <w:jc w:val="both"/>
        <w:rPr>
          <w:rFonts w:ascii="Calibri" w:hAnsi="Calibri" w:cs="Calibri"/>
        </w:rPr>
      </w:pPr>
    </w:p>
    <w:p w14:paraId="7B0174AC" w14:textId="16A087B6" w:rsidR="006A2AFF" w:rsidRPr="00FB53ED" w:rsidRDefault="006A2AFF" w:rsidP="00CD48BA">
      <w:pPr>
        <w:tabs>
          <w:tab w:val="left" w:pos="5256"/>
        </w:tabs>
        <w:jc w:val="both"/>
        <w:rPr>
          <w:rFonts w:ascii="Calibri" w:hAnsi="Calibri" w:cs="Calibri"/>
          <w:b/>
        </w:rPr>
      </w:pPr>
      <w:r w:rsidRPr="00FB53ED">
        <w:rPr>
          <w:rFonts w:ascii="Calibri" w:hAnsi="Calibri" w:cs="Calibri"/>
          <w:b/>
        </w:rPr>
        <w:t>Zdroj financovania:</w:t>
      </w:r>
    </w:p>
    <w:p w14:paraId="4935EDD4" w14:textId="0FDE99C3" w:rsidR="003C78F8" w:rsidRPr="003C78F8" w:rsidRDefault="003C78F8" w:rsidP="003C78F8">
      <w:pPr>
        <w:pStyle w:val="Odsekzoznamu"/>
        <w:ind w:left="0"/>
        <w:jc w:val="both"/>
        <w:rPr>
          <w:rFonts w:cs="Calibri"/>
          <w:szCs w:val="22"/>
          <w:lang w:eastAsia="sk-SK"/>
        </w:rPr>
      </w:pPr>
      <w:r w:rsidRPr="003C78F8">
        <w:rPr>
          <w:rFonts w:eastAsia="Arial Unicode MS" w:cs="Calibri"/>
          <w:szCs w:val="22"/>
          <w:u w:color="000000"/>
          <w:bdr w:val="nil"/>
        </w:rPr>
        <w:t xml:space="preserve">„Projekt LIFE-IP SK Zlepšenie kvality ovzdušia (LIFE18IPE/SK/000010 - LIFE-IP SK AQ </w:t>
      </w:r>
      <w:proofErr w:type="spellStart"/>
      <w:r w:rsidRPr="003C78F8">
        <w:rPr>
          <w:rFonts w:eastAsia="Arial Unicode MS" w:cs="Calibri"/>
          <w:szCs w:val="22"/>
          <w:u w:color="000000"/>
          <w:bdr w:val="nil"/>
        </w:rPr>
        <w:t>Improvement</w:t>
      </w:r>
      <w:proofErr w:type="spellEnd"/>
      <w:r w:rsidRPr="003C78F8">
        <w:rPr>
          <w:rFonts w:eastAsia="Arial Unicode MS" w:cs="Calibri"/>
          <w:szCs w:val="22"/>
          <w:u w:color="000000"/>
          <w:bdr w:val="nil"/>
        </w:rPr>
        <w:t xml:space="preserve">)“. </w:t>
      </w:r>
    </w:p>
    <w:p w14:paraId="27831EAB" w14:textId="360DC471" w:rsidR="006A2AFF" w:rsidRDefault="006A2AFF" w:rsidP="003C78F8">
      <w:pPr>
        <w:tabs>
          <w:tab w:val="left" w:pos="318"/>
        </w:tabs>
        <w:spacing w:line="320" w:lineRule="exact"/>
        <w:ind w:left="34"/>
        <w:jc w:val="both"/>
        <w:rPr>
          <w:rFonts w:ascii="Calibri" w:hAnsi="Calibri" w:cs="Calibri"/>
        </w:rPr>
      </w:pPr>
    </w:p>
    <w:sectPr w:rsidR="006A2A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EEE24" w14:textId="77777777" w:rsidR="006B5B13" w:rsidRDefault="006B5B13" w:rsidP="00AF2A6E">
      <w:pPr>
        <w:spacing w:after="0" w:line="240" w:lineRule="auto"/>
      </w:pPr>
      <w:r>
        <w:separator/>
      </w:r>
    </w:p>
  </w:endnote>
  <w:endnote w:type="continuationSeparator" w:id="0">
    <w:p w14:paraId="0AFD3541" w14:textId="77777777" w:rsidR="006B5B13" w:rsidRDefault="006B5B13" w:rsidP="00AF2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Nudista">
    <w:altName w:val="Times New Roman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2517245"/>
      <w:docPartObj>
        <w:docPartGallery w:val="Page Numbers (Bottom of Page)"/>
        <w:docPartUnique/>
      </w:docPartObj>
    </w:sdtPr>
    <w:sdtEndPr/>
    <w:sdtContent>
      <w:p w14:paraId="6EB78A70" w14:textId="187A3DFC" w:rsidR="00A01BD5" w:rsidRDefault="00A01BD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706">
          <w:rPr>
            <w:noProof/>
          </w:rPr>
          <w:t>5</w:t>
        </w:r>
        <w:r>
          <w:fldChar w:fldCharType="end"/>
        </w:r>
      </w:p>
    </w:sdtContent>
  </w:sdt>
  <w:p w14:paraId="3F3C908A" w14:textId="77777777" w:rsidR="00A01BD5" w:rsidRDefault="00A01B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6C4F9" w14:textId="77777777" w:rsidR="006B5B13" w:rsidRDefault="006B5B13" w:rsidP="00AF2A6E">
      <w:pPr>
        <w:spacing w:after="0" w:line="240" w:lineRule="auto"/>
      </w:pPr>
      <w:r>
        <w:separator/>
      </w:r>
    </w:p>
  </w:footnote>
  <w:footnote w:type="continuationSeparator" w:id="0">
    <w:p w14:paraId="3E200741" w14:textId="77777777" w:rsidR="006B5B13" w:rsidRDefault="006B5B13" w:rsidP="00AF2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D9EA" w14:textId="32C38756" w:rsidR="00A01BD5" w:rsidRDefault="00A01BD5" w:rsidP="008F4703">
    <w:pPr>
      <w:pStyle w:val="Hlavika"/>
      <w:tabs>
        <w:tab w:val="clear" w:pos="9072"/>
      </w:tabs>
      <w:rPr>
        <w:rStyle w:val="iadneA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77E550" wp14:editId="1BA4F8D8">
              <wp:simplePos x="0" y="0"/>
              <wp:positionH relativeFrom="column">
                <wp:posOffset>3514725</wp:posOffset>
              </wp:positionH>
              <wp:positionV relativeFrom="paragraph">
                <wp:posOffset>-334010</wp:posOffset>
              </wp:positionV>
              <wp:extent cx="3200400" cy="78486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784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D9ADDA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 w:rsidRPr="00AB2A32"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SLOVENSKÁ AGENTÚRA ŽIVOTNÉHO PROSTREDIA</w:t>
                          </w:r>
                        </w:p>
                        <w:p w14:paraId="1BEF6AED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Sekcia riadenia projektov SAŽP a legislatívy</w:t>
                          </w:r>
                        </w:p>
                        <w:p w14:paraId="4AE5BAB2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Odbor verejného obstarávania</w:t>
                          </w:r>
                        </w:p>
                        <w:p w14:paraId="6A382C22" w14:textId="77777777" w:rsidR="00A01BD5" w:rsidRPr="002F028E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</w:pPr>
                          <w:r w:rsidRPr="002F028E"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  <w:t>TAJOVSKÉHO 28, 975 90 BANSKÁ BYSTRICA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7E550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276.75pt;margin-top:-26.3pt;width:252pt;height:6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" filled="f" stroked="f">
              <v:textbox>
                <w:txbxContent>
                  <w:p w14:paraId="4AD9ADDA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 w:rsidRPr="00AB2A32"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SLOVENSKÁ AGENTÚRA ŽIVOTNÉHO PROSTREDIA</w:t>
                    </w:r>
                  </w:p>
                  <w:p w14:paraId="1BEF6AED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Sekcia riadenia projektov SAŽP a legislatívy</w:t>
                    </w:r>
                  </w:p>
                  <w:p w14:paraId="4AE5BAB2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Odbor verejného obstarávania</w:t>
                    </w:r>
                  </w:p>
                  <w:p w14:paraId="6A382C22" w14:textId="77777777" w:rsidR="00A01BD5" w:rsidRPr="002F028E" w:rsidRDefault="00A01BD5" w:rsidP="008F4703">
                    <w:pPr>
                      <w:contextualSpacing/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</w:pPr>
                    <w:r w:rsidRPr="002F028E"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  <w:t>TAJOVSKÉHO 28, 975 90 BANSKÁ BYSTRICA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152400" distB="152400" distL="152400" distR="152400" simplePos="0" relativeHeight="251660288" behindDoc="1" locked="0" layoutInCell="1" allowOverlap="1" wp14:anchorId="22EB3496" wp14:editId="344D2839">
          <wp:simplePos x="0" y="0"/>
          <wp:positionH relativeFrom="page">
            <wp:posOffset>3427730</wp:posOffset>
          </wp:positionH>
          <wp:positionV relativeFrom="page">
            <wp:posOffset>170815</wp:posOffset>
          </wp:positionV>
          <wp:extent cx="12700" cy="584200"/>
          <wp:effectExtent l="0" t="0" r="0" b="0"/>
          <wp:wrapNone/>
          <wp:docPr id="1073741827" name="officeArt object" descr="ci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ciara" descr="ciar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00" cy="5842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152400" distB="152400" distL="152400" distR="152400" simplePos="0" relativeHeight="251659264" behindDoc="1" locked="0" layoutInCell="1" allowOverlap="1" wp14:anchorId="0F0CE25C" wp14:editId="7C549A1E">
          <wp:simplePos x="0" y="0"/>
          <wp:positionH relativeFrom="margin">
            <wp:align>left</wp:align>
          </wp:positionH>
          <wp:positionV relativeFrom="topMargin">
            <wp:posOffset>133351</wp:posOffset>
          </wp:positionV>
          <wp:extent cx="1447800" cy="609600"/>
          <wp:effectExtent l="0" t="0" r="0" b="0"/>
          <wp:wrapNone/>
          <wp:docPr id="1073741825" name="officeArt object" descr="sazp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azp-logo" descr="sazp-log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800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iadneA"/>
      </w:rPr>
      <w:tab/>
    </w:r>
  </w:p>
  <w:p w14:paraId="4432ED52" w14:textId="77777777" w:rsidR="00A01BD5" w:rsidRDefault="00A01B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74B7"/>
    <w:multiLevelType w:val="hybridMultilevel"/>
    <w:tmpl w:val="03A064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94540"/>
    <w:multiLevelType w:val="hybridMultilevel"/>
    <w:tmpl w:val="D7DA4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0056C"/>
    <w:multiLevelType w:val="hybridMultilevel"/>
    <w:tmpl w:val="531AA1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758"/>
    <w:multiLevelType w:val="multilevel"/>
    <w:tmpl w:val="2D28D2B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8B36F5C"/>
    <w:multiLevelType w:val="hybridMultilevel"/>
    <w:tmpl w:val="DFECF4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97A9E"/>
    <w:multiLevelType w:val="hybridMultilevel"/>
    <w:tmpl w:val="A29490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E4EAC"/>
    <w:multiLevelType w:val="hybridMultilevel"/>
    <w:tmpl w:val="69405D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23A1B"/>
    <w:multiLevelType w:val="hybridMultilevel"/>
    <w:tmpl w:val="A9A6E3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121084"/>
    <w:multiLevelType w:val="hybridMultilevel"/>
    <w:tmpl w:val="3FC610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594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5739152">
    <w:abstractNumId w:val="7"/>
  </w:num>
  <w:num w:numId="3" w16cid:durableId="223374274">
    <w:abstractNumId w:val="5"/>
  </w:num>
  <w:num w:numId="4" w16cid:durableId="46608912">
    <w:abstractNumId w:val="1"/>
  </w:num>
  <w:num w:numId="5" w16cid:durableId="1728647824">
    <w:abstractNumId w:val="4"/>
  </w:num>
  <w:num w:numId="6" w16cid:durableId="1290015674">
    <w:abstractNumId w:val="8"/>
  </w:num>
  <w:num w:numId="7" w16cid:durableId="1094783098">
    <w:abstractNumId w:val="6"/>
  </w:num>
  <w:num w:numId="8" w16cid:durableId="1520656600">
    <w:abstractNumId w:val="0"/>
  </w:num>
  <w:num w:numId="9" w16cid:durableId="62569529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782"/>
    <w:rsid w:val="0000097D"/>
    <w:rsid w:val="000077B6"/>
    <w:rsid w:val="00020274"/>
    <w:rsid w:val="00021916"/>
    <w:rsid w:val="00037961"/>
    <w:rsid w:val="00054440"/>
    <w:rsid w:val="0005798A"/>
    <w:rsid w:val="00093E3D"/>
    <w:rsid w:val="000A4C40"/>
    <w:rsid w:val="000B79A3"/>
    <w:rsid w:val="000E22D9"/>
    <w:rsid w:val="00101C4D"/>
    <w:rsid w:val="00110A4A"/>
    <w:rsid w:val="00140CE0"/>
    <w:rsid w:val="00146A47"/>
    <w:rsid w:val="00150D70"/>
    <w:rsid w:val="00163A4F"/>
    <w:rsid w:val="001742B7"/>
    <w:rsid w:val="00176A03"/>
    <w:rsid w:val="0018745C"/>
    <w:rsid w:val="001A6A30"/>
    <w:rsid w:val="001C5193"/>
    <w:rsid w:val="001D2F93"/>
    <w:rsid w:val="00201EAD"/>
    <w:rsid w:val="00202322"/>
    <w:rsid w:val="00211622"/>
    <w:rsid w:val="00223052"/>
    <w:rsid w:val="002404B6"/>
    <w:rsid w:val="00240728"/>
    <w:rsid w:val="002416AD"/>
    <w:rsid w:val="00260945"/>
    <w:rsid w:val="00267D7F"/>
    <w:rsid w:val="00267F44"/>
    <w:rsid w:val="002A344F"/>
    <w:rsid w:val="002B2179"/>
    <w:rsid w:val="002B6A57"/>
    <w:rsid w:val="002C3919"/>
    <w:rsid w:val="002D162F"/>
    <w:rsid w:val="002E0557"/>
    <w:rsid w:val="002E2C1B"/>
    <w:rsid w:val="00330B5E"/>
    <w:rsid w:val="003324CB"/>
    <w:rsid w:val="00336568"/>
    <w:rsid w:val="00337045"/>
    <w:rsid w:val="00337911"/>
    <w:rsid w:val="0036752B"/>
    <w:rsid w:val="003A08C6"/>
    <w:rsid w:val="003A096B"/>
    <w:rsid w:val="003A6AFA"/>
    <w:rsid w:val="003C3964"/>
    <w:rsid w:val="003C78F8"/>
    <w:rsid w:val="003E209A"/>
    <w:rsid w:val="003F5284"/>
    <w:rsid w:val="004000D6"/>
    <w:rsid w:val="00410299"/>
    <w:rsid w:val="0041064E"/>
    <w:rsid w:val="00412CEF"/>
    <w:rsid w:val="004334C4"/>
    <w:rsid w:val="0044451D"/>
    <w:rsid w:val="00450453"/>
    <w:rsid w:val="00450A34"/>
    <w:rsid w:val="0046309C"/>
    <w:rsid w:val="0046640F"/>
    <w:rsid w:val="00490DAA"/>
    <w:rsid w:val="004A2683"/>
    <w:rsid w:val="004B479B"/>
    <w:rsid w:val="004C5EB2"/>
    <w:rsid w:val="004E4989"/>
    <w:rsid w:val="004E5B82"/>
    <w:rsid w:val="004E73FE"/>
    <w:rsid w:val="004F3A80"/>
    <w:rsid w:val="0050338F"/>
    <w:rsid w:val="00520960"/>
    <w:rsid w:val="00530782"/>
    <w:rsid w:val="005330C1"/>
    <w:rsid w:val="0053659A"/>
    <w:rsid w:val="00544C3D"/>
    <w:rsid w:val="0056374C"/>
    <w:rsid w:val="00576EFC"/>
    <w:rsid w:val="00580C11"/>
    <w:rsid w:val="005826B7"/>
    <w:rsid w:val="00583AC0"/>
    <w:rsid w:val="00585640"/>
    <w:rsid w:val="00592B51"/>
    <w:rsid w:val="00595CE3"/>
    <w:rsid w:val="00596832"/>
    <w:rsid w:val="00596852"/>
    <w:rsid w:val="005A2D5D"/>
    <w:rsid w:val="005A3008"/>
    <w:rsid w:val="005C5A13"/>
    <w:rsid w:val="005F3E83"/>
    <w:rsid w:val="006056E7"/>
    <w:rsid w:val="00605F10"/>
    <w:rsid w:val="00610B11"/>
    <w:rsid w:val="006153BA"/>
    <w:rsid w:val="00632A30"/>
    <w:rsid w:val="00635281"/>
    <w:rsid w:val="00636B7F"/>
    <w:rsid w:val="00652453"/>
    <w:rsid w:val="00664029"/>
    <w:rsid w:val="00667735"/>
    <w:rsid w:val="00675A99"/>
    <w:rsid w:val="0068526C"/>
    <w:rsid w:val="00686379"/>
    <w:rsid w:val="00687F9A"/>
    <w:rsid w:val="00692ADE"/>
    <w:rsid w:val="006A2AFF"/>
    <w:rsid w:val="006A7C1A"/>
    <w:rsid w:val="006B075E"/>
    <w:rsid w:val="006B093D"/>
    <w:rsid w:val="006B5B13"/>
    <w:rsid w:val="006D7344"/>
    <w:rsid w:val="006E3721"/>
    <w:rsid w:val="006E4251"/>
    <w:rsid w:val="007167A8"/>
    <w:rsid w:val="00723AFD"/>
    <w:rsid w:val="007263BD"/>
    <w:rsid w:val="007372FC"/>
    <w:rsid w:val="00737DD9"/>
    <w:rsid w:val="00744B88"/>
    <w:rsid w:val="00767F80"/>
    <w:rsid w:val="007767BC"/>
    <w:rsid w:val="00783B04"/>
    <w:rsid w:val="00794897"/>
    <w:rsid w:val="007A22BA"/>
    <w:rsid w:val="007A5992"/>
    <w:rsid w:val="007A6DFA"/>
    <w:rsid w:val="007B6524"/>
    <w:rsid w:val="007B6C1C"/>
    <w:rsid w:val="007C53DB"/>
    <w:rsid w:val="007F05AF"/>
    <w:rsid w:val="007F2CA9"/>
    <w:rsid w:val="00800AD4"/>
    <w:rsid w:val="00802F97"/>
    <w:rsid w:val="0081757E"/>
    <w:rsid w:val="00820783"/>
    <w:rsid w:val="00820BEE"/>
    <w:rsid w:val="008236FE"/>
    <w:rsid w:val="00827DDC"/>
    <w:rsid w:val="008370F5"/>
    <w:rsid w:val="00842697"/>
    <w:rsid w:val="0085130E"/>
    <w:rsid w:val="00851937"/>
    <w:rsid w:val="00870F74"/>
    <w:rsid w:val="0087124C"/>
    <w:rsid w:val="00874FD5"/>
    <w:rsid w:val="00877369"/>
    <w:rsid w:val="00895CFB"/>
    <w:rsid w:val="008A3497"/>
    <w:rsid w:val="008A4136"/>
    <w:rsid w:val="008A448C"/>
    <w:rsid w:val="008B2CC3"/>
    <w:rsid w:val="008C635A"/>
    <w:rsid w:val="008C638C"/>
    <w:rsid w:val="008F4703"/>
    <w:rsid w:val="009124BE"/>
    <w:rsid w:val="00913EA1"/>
    <w:rsid w:val="00914E61"/>
    <w:rsid w:val="00922DC6"/>
    <w:rsid w:val="00923899"/>
    <w:rsid w:val="00924E83"/>
    <w:rsid w:val="009453E8"/>
    <w:rsid w:val="00946AE9"/>
    <w:rsid w:val="00977598"/>
    <w:rsid w:val="00993373"/>
    <w:rsid w:val="009A17C7"/>
    <w:rsid w:val="009B5084"/>
    <w:rsid w:val="009B70CB"/>
    <w:rsid w:val="009C5B12"/>
    <w:rsid w:val="009E5D58"/>
    <w:rsid w:val="009E6442"/>
    <w:rsid w:val="009F08D1"/>
    <w:rsid w:val="009F52B9"/>
    <w:rsid w:val="00A0179F"/>
    <w:rsid w:val="00A01BD5"/>
    <w:rsid w:val="00A03C15"/>
    <w:rsid w:val="00A04A6C"/>
    <w:rsid w:val="00A10B94"/>
    <w:rsid w:val="00A1331E"/>
    <w:rsid w:val="00A154AB"/>
    <w:rsid w:val="00A30C82"/>
    <w:rsid w:val="00A449F8"/>
    <w:rsid w:val="00A6646F"/>
    <w:rsid w:val="00A6761F"/>
    <w:rsid w:val="00A713E1"/>
    <w:rsid w:val="00A74551"/>
    <w:rsid w:val="00A7470A"/>
    <w:rsid w:val="00A8393D"/>
    <w:rsid w:val="00A86A3D"/>
    <w:rsid w:val="00A927D8"/>
    <w:rsid w:val="00A95704"/>
    <w:rsid w:val="00A9606C"/>
    <w:rsid w:val="00AA0F6D"/>
    <w:rsid w:val="00AB2508"/>
    <w:rsid w:val="00AD3204"/>
    <w:rsid w:val="00AD6623"/>
    <w:rsid w:val="00AE4EFF"/>
    <w:rsid w:val="00AF2A6E"/>
    <w:rsid w:val="00AF2AD8"/>
    <w:rsid w:val="00B55D06"/>
    <w:rsid w:val="00B62A71"/>
    <w:rsid w:val="00B65BD5"/>
    <w:rsid w:val="00B67F16"/>
    <w:rsid w:val="00B86315"/>
    <w:rsid w:val="00BB1891"/>
    <w:rsid w:val="00BB20BB"/>
    <w:rsid w:val="00BB2856"/>
    <w:rsid w:val="00BC4572"/>
    <w:rsid w:val="00BD40AD"/>
    <w:rsid w:val="00BD4FF4"/>
    <w:rsid w:val="00BE6186"/>
    <w:rsid w:val="00C142A9"/>
    <w:rsid w:val="00C1472F"/>
    <w:rsid w:val="00C22DD0"/>
    <w:rsid w:val="00C240BF"/>
    <w:rsid w:val="00C3684E"/>
    <w:rsid w:val="00C370F9"/>
    <w:rsid w:val="00C70852"/>
    <w:rsid w:val="00C723D8"/>
    <w:rsid w:val="00C7572C"/>
    <w:rsid w:val="00CB4AF0"/>
    <w:rsid w:val="00CC40DB"/>
    <w:rsid w:val="00CD1671"/>
    <w:rsid w:val="00CD48BA"/>
    <w:rsid w:val="00CD73C8"/>
    <w:rsid w:val="00CE7AFF"/>
    <w:rsid w:val="00D141A1"/>
    <w:rsid w:val="00D23B3A"/>
    <w:rsid w:val="00D307BD"/>
    <w:rsid w:val="00D320F3"/>
    <w:rsid w:val="00D376A0"/>
    <w:rsid w:val="00D71D25"/>
    <w:rsid w:val="00D75F20"/>
    <w:rsid w:val="00D77F89"/>
    <w:rsid w:val="00DC092D"/>
    <w:rsid w:val="00DD0389"/>
    <w:rsid w:val="00DE295E"/>
    <w:rsid w:val="00DE68C3"/>
    <w:rsid w:val="00DE7706"/>
    <w:rsid w:val="00DF2550"/>
    <w:rsid w:val="00DF4142"/>
    <w:rsid w:val="00E01769"/>
    <w:rsid w:val="00E47286"/>
    <w:rsid w:val="00E76631"/>
    <w:rsid w:val="00E81EAC"/>
    <w:rsid w:val="00E91C9E"/>
    <w:rsid w:val="00E9756B"/>
    <w:rsid w:val="00EA2B19"/>
    <w:rsid w:val="00EB5227"/>
    <w:rsid w:val="00ED1583"/>
    <w:rsid w:val="00ED20F2"/>
    <w:rsid w:val="00EF3C68"/>
    <w:rsid w:val="00F019A9"/>
    <w:rsid w:val="00F03E5E"/>
    <w:rsid w:val="00F05562"/>
    <w:rsid w:val="00F06049"/>
    <w:rsid w:val="00F06166"/>
    <w:rsid w:val="00F35FD2"/>
    <w:rsid w:val="00F360AF"/>
    <w:rsid w:val="00F4628A"/>
    <w:rsid w:val="00F47817"/>
    <w:rsid w:val="00F8206D"/>
    <w:rsid w:val="00F91CA8"/>
    <w:rsid w:val="00FA2D13"/>
    <w:rsid w:val="00FA4DD7"/>
    <w:rsid w:val="00FB057D"/>
    <w:rsid w:val="00FB45A2"/>
    <w:rsid w:val="00FB53ED"/>
    <w:rsid w:val="00FB755A"/>
    <w:rsid w:val="00FC5E39"/>
    <w:rsid w:val="00FE06F4"/>
    <w:rsid w:val="00FF26CF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BE55"/>
  <w15:chartTrackingRefBased/>
  <w15:docId w15:val="{0BB9A90B-EBA2-461F-9458-92F6DBED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782"/>
  </w:style>
  <w:style w:type="paragraph" w:styleId="Nadpis1">
    <w:name w:val="heading 1"/>
    <w:basedOn w:val="Normlny"/>
    <w:next w:val="Normlny"/>
    <w:link w:val="Nadpis1Char"/>
    <w:qFormat/>
    <w:rsid w:val="006A2AFF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szCs w:val="24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A2AFF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libri" w:eastAsia="Times New Roman" w:hAnsi="Calibri" w:cs="Arial"/>
      <w:b/>
      <w:bCs/>
      <w:i/>
      <w:iCs/>
      <w:szCs w:val="28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A2AFF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libri" w:eastAsia="Times New Roman" w:hAnsi="Calibri" w:cs="Arial"/>
      <w:bCs/>
      <w:i/>
      <w:szCs w:val="26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A2AF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A2AFF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A2AFF"/>
    <w:pPr>
      <w:keepNext/>
      <w:numPr>
        <w:ilvl w:val="5"/>
        <w:numId w:val="1"/>
      </w:numPr>
      <w:tabs>
        <w:tab w:val="left" w:pos="2853"/>
      </w:tabs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A2AFF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A2AFF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A2AFF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0782"/>
    <w:pPr>
      <w:spacing w:after="0" w:line="240" w:lineRule="auto"/>
      <w:ind w:left="708"/>
    </w:pPr>
    <w:rPr>
      <w:rFonts w:ascii="Calibri" w:eastAsia="Times New Roman" w:hAnsi="Calibri" w:cs="Times New Roman"/>
      <w:szCs w:val="24"/>
      <w:lang w:eastAsia="cs-CZ"/>
    </w:rPr>
  </w:style>
  <w:style w:type="character" w:styleId="Hypertextovprepojenie">
    <w:name w:val="Hyperlink"/>
    <w:uiPriority w:val="99"/>
    <w:rsid w:val="00530782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5307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078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078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7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78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78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2A6E"/>
  </w:style>
  <w:style w:type="paragraph" w:styleId="Pta">
    <w:name w:val="footer"/>
    <w:basedOn w:val="Normlny"/>
    <w:link w:val="Pt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2A6E"/>
  </w:style>
  <w:style w:type="paragraph" w:customStyle="1" w:styleId="TeloA">
    <w:name w:val="Telo A"/>
    <w:rsid w:val="00AF2A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character" w:customStyle="1" w:styleId="Nadpis1Char">
    <w:name w:val="Nadpis 1 Char"/>
    <w:basedOn w:val="Predvolenpsmoodseku"/>
    <w:link w:val="Nadpis1"/>
    <w:rsid w:val="006A2AFF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6A2AFF"/>
    <w:rPr>
      <w:rFonts w:ascii="Calibri" w:eastAsia="Times New Roman" w:hAnsi="Calibri" w:cs="Arial"/>
      <w:b/>
      <w:bCs/>
      <w:i/>
      <w:iCs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6A2AFF"/>
    <w:rPr>
      <w:rFonts w:ascii="Calibri" w:eastAsia="Times New Roman" w:hAnsi="Calibri" w:cs="Arial"/>
      <w:bCs/>
      <w:i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6Char">
    <w:name w:val="Nadpis 6 Char"/>
    <w:basedOn w:val="Predvolenpsmoodseku"/>
    <w:link w:val="Nadpis6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7Char">
    <w:name w:val="Nadpis 7 Char"/>
    <w:basedOn w:val="Predvolenpsmoodseku"/>
    <w:link w:val="Nadpis7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semiHidden/>
    <w:rsid w:val="006A2AF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Predvolenpsmoodseku"/>
    <w:link w:val="Nadpis9"/>
    <w:semiHidden/>
    <w:rsid w:val="006A2AFF"/>
    <w:rPr>
      <w:rFonts w:ascii="Cambria" w:eastAsia="Times New Roman" w:hAnsi="Cambria" w:cs="Times New Roman"/>
      <w:lang w:val="x-none" w:eastAsia="x-none"/>
    </w:rPr>
  </w:style>
  <w:style w:type="character" w:customStyle="1" w:styleId="iadneA">
    <w:name w:val="Žiadne A"/>
    <w:rsid w:val="008F4703"/>
  </w:style>
  <w:style w:type="paragraph" w:customStyle="1" w:styleId="PredvolenA">
    <w:name w:val="Predvolené A"/>
    <w:rsid w:val="008F47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sk-SK"/>
    </w:rPr>
  </w:style>
  <w:style w:type="paragraph" w:styleId="Normlnywebov">
    <w:name w:val="Normal (Web)"/>
    <w:basedOn w:val="Normlny"/>
    <w:uiPriority w:val="99"/>
    <w:rsid w:val="008F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Buknová</dc:creator>
  <cp:keywords/>
  <dc:description/>
  <cp:lastModifiedBy>Lucia Cencerova</cp:lastModifiedBy>
  <cp:revision>4</cp:revision>
  <cp:lastPrinted>2022-06-23T13:15:00Z</cp:lastPrinted>
  <dcterms:created xsi:type="dcterms:W3CDTF">2022-08-16T19:47:00Z</dcterms:created>
  <dcterms:modified xsi:type="dcterms:W3CDTF">2022-08-16T21:57:00Z</dcterms:modified>
</cp:coreProperties>
</file>